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B9" w:rsidRPr="005C29FC" w:rsidRDefault="00782DB9" w:rsidP="00F71D90">
      <w:pPr>
        <w:autoSpaceDE w:val="0"/>
        <w:autoSpaceDN w:val="0"/>
        <w:adjustRightInd w:val="0"/>
        <w:spacing w:after="0" w:line="240" w:lineRule="auto"/>
        <w:jc w:val="center"/>
        <w:rPr>
          <w:rFonts w:ascii="Gill Sans MT" w:hAnsi="Gill Sans MT" w:cs="Gill Sans MT,Bold"/>
          <w:b/>
          <w:bCs/>
          <w:color w:val="632423"/>
          <w:sz w:val="24"/>
          <w:szCs w:val="24"/>
          <w:lang w:val="it-IT" w:eastAsia="it-IT"/>
        </w:rPr>
      </w:pPr>
      <w:r w:rsidRPr="005C29FC">
        <w:rPr>
          <w:rFonts w:ascii="Gill Sans MT" w:hAnsi="Gill Sans MT" w:cs="Gill Sans MT,Bold"/>
          <w:b/>
          <w:bCs/>
          <w:color w:val="632423"/>
          <w:sz w:val="24"/>
          <w:szCs w:val="24"/>
          <w:lang w:val="it-IT" w:eastAsia="it-IT"/>
        </w:rPr>
        <w:t>REGIONE LAZIO</w:t>
      </w:r>
    </w:p>
    <w:p w:rsidR="00782DB9" w:rsidRPr="005C29FC" w:rsidRDefault="00782DB9" w:rsidP="00F71D90">
      <w:pPr>
        <w:autoSpaceDE w:val="0"/>
        <w:autoSpaceDN w:val="0"/>
        <w:adjustRightInd w:val="0"/>
        <w:spacing w:after="0" w:line="240" w:lineRule="auto"/>
        <w:jc w:val="center"/>
        <w:rPr>
          <w:rFonts w:ascii="Gill Sans MT" w:hAnsi="Gill Sans MT" w:cs="Gill Sans MT,Bold"/>
          <w:b/>
          <w:bCs/>
          <w:color w:val="632423"/>
          <w:sz w:val="24"/>
          <w:szCs w:val="24"/>
          <w:lang w:val="it-IT" w:eastAsia="it-IT"/>
        </w:rPr>
      </w:pPr>
      <w:r w:rsidRPr="005C29FC">
        <w:rPr>
          <w:rFonts w:ascii="Gill Sans MT" w:hAnsi="Gill Sans MT" w:cs="Gill Sans MT,Bold"/>
          <w:b/>
          <w:bCs/>
          <w:color w:val="632423"/>
          <w:sz w:val="24"/>
          <w:szCs w:val="24"/>
          <w:lang w:val="it-IT" w:eastAsia="it-IT"/>
        </w:rPr>
        <w:t>Assessorato Formazione, Ricerca, Scuola e Università e Turismo</w:t>
      </w:r>
    </w:p>
    <w:p w:rsidR="00782DB9" w:rsidRPr="005C29FC" w:rsidRDefault="00782DB9" w:rsidP="00F71D90">
      <w:pPr>
        <w:autoSpaceDE w:val="0"/>
        <w:autoSpaceDN w:val="0"/>
        <w:adjustRightInd w:val="0"/>
        <w:spacing w:after="0" w:line="240" w:lineRule="auto"/>
        <w:jc w:val="center"/>
        <w:rPr>
          <w:rFonts w:ascii="Gill Sans MT" w:hAnsi="Gill Sans MT" w:cs="Gill Sans MT,Bold"/>
          <w:b/>
          <w:bCs/>
          <w:color w:val="632423"/>
          <w:sz w:val="24"/>
          <w:szCs w:val="24"/>
          <w:lang w:val="it-IT" w:eastAsia="it-IT"/>
        </w:rPr>
      </w:pPr>
      <w:r w:rsidRPr="005C29FC">
        <w:rPr>
          <w:rFonts w:ascii="Gill Sans MT" w:hAnsi="Gill Sans MT" w:cs="Gill Sans MT,Bold"/>
          <w:b/>
          <w:bCs/>
          <w:color w:val="632423"/>
          <w:sz w:val="24"/>
          <w:szCs w:val="24"/>
          <w:lang w:val="it-IT" w:eastAsia="it-IT"/>
        </w:rPr>
        <w:t>Direzione Regionale Formazione, Ricerca e Innovazione, Scuola e</w:t>
      </w:r>
    </w:p>
    <w:p w:rsidR="00077111" w:rsidRPr="005C29FC" w:rsidRDefault="00782DB9" w:rsidP="00F71D90">
      <w:pPr>
        <w:spacing w:after="0" w:line="240" w:lineRule="auto"/>
        <w:jc w:val="center"/>
        <w:rPr>
          <w:rFonts w:ascii="Gill Sans MT" w:hAnsi="Gill Sans MT"/>
          <w:b/>
          <w:color w:val="632423"/>
          <w:sz w:val="24"/>
          <w:szCs w:val="24"/>
          <w:lang w:val="it-IT"/>
        </w:rPr>
      </w:pPr>
      <w:r w:rsidRPr="005C29FC">
        <w:rPr>
          <w:rFonts w:ascii="Gill Sans MT" w:hAnsi="Gill Sans MT" w:cs="Gill Sans MT,Bold"/>
          <w:b/>
          <w:bCs/>
          <w:color w:val="632423"/>
          <w:sz w:val="24"/>
          <w:szCs w:val="24"/>
          <w:lang w:val="it-IT" w:eastAsia="it-IT"/>
        </w:rPr>
        <w:t>Università, Diritto allo Studio</w:t>
      </w:r>
    </w:p>
    <w:p w:rsidR="00782DB9" w:rsidRPr="005C29FC" w:rsidRDefault="00782DB9" w:rsidP="00F71D90">
      <w:pPr>
        <w:spacing w:after="0" w:line="240" w:lineRule="auto"/>
        <w:jc w:val="center"/>
        <w:rPr>
          <w:rFonts w:ascii="Gill Sans MT" w:hAnsi="Gill Sans MT"/>
          <w:b/>
          <w:color w:val="632423"/>
          <w:sz w:val="24"/>
          <w:szCs w:val="24"/>
          <w:lang w:val="it-IT"/>
        </w:rPr>
      </w:pPr>
    </w:p>
    <w:p w:rsidR="00C11E23" w:rsidRPr="005C29FC" w:rsidRDefault="00C11E23" w:rsidP="00F71D90">
      <w:pPr>
        <w:spacing w:after="0" w:line="240" w:lineRule="auto"/>
        <w:jc w:val="center"/>
        <w:rPr>
          <w:rFonts w:ascii="Gill Sans MT" w:eastAsia="Calibri" w:hAnsi="Gill Sans MT" w:cs="Times New Roman"/>
          <w:b/>
          <w:color w:val="943634"/>
          <w:sz w:val="32"/>
          <w:szCs w:val="32"/>
          <w:lang w:val="it-IT" w:eastAsia="en-US"/>
        </w:rPr>
      </w:pPr>
    </w:p>
    <w:p w:rsidR="00C11E23" w:rsidRPr="005C29FC" w:rsidRDefault="00C11E23" w:rsidP="00F71D90">
      <w:pPr>
        <w:spacing w:after="0" w:line="240" w:lineRule="auto"/>
        <w:jc w:val="center"/>
        <w:rPr>
          <w:rFonts w:ascii="Gill Sans MT" w:eastAsia="Calibri" w:hAnsi="Gill Sans MT" w:cs="Times New Roman"/>
          <w:b/>
          <w:color w:val="943634"/>
          <w:sz w:val="32"/>
          <w:szCs w:val="32"/>
          <w:lang w:val="it-IT" w:eastAsia="en-US"/>
        </w:rPr>
      </w:pPr>
    </w:p>
    <w:p w:rsidR="00C11E23" w:rsidRPr="005C29FC" w:rsidRDefault="00C11E23" w:rsidP="00E8563A">
      <w:pPr>
        <w:spacing w:after="0" w:line="240" w:lineRule="auto"/>
        <w:rPr>
          <w:rFonts w:ascii="Gill Sans MT" w:eastAsia="Calibri" w:hAnsi="Gill Sans MT" w:cs="Times New Roman"/>
          <w:b/>
          <w:color w:val="943634"/>
          <w:sz w:val="32"/>
          <w:szCs w:val="32"/>
          <w:lang w:val="it-IT" w:eastAsia="en-US"/>
        </w:rPr>
      </w:pPr>
    </w:p>
    <w:p w:rsidR="00C11E23" w:rsidRPr="005C29FC" w:rsidRDefault="00C11E23" w:rsidP="00F71D90">
      <w:pPr>
        <w:spacing w:after="0" w:line="240" w:lineRule="auto"/>
        <w:jc w:val="center"/>
        <w:rPr>
          <w:rFonts w:ascii="Gill Sans MT" w:eastAsia="Calibri" w:hAnsi="Gill Sans MT" w:cs="Times New Roman"/>
          <w:b/>
          <w:color w:val="943634"/>
          <w:sz w:val="32"/>
          <w:szCs w:val="32"/>
          <w:lang w:val="it-IT" w:eastAsia="en-US"/>
        </w:rPr>
      </w:pPr>
    </w:p>
    <w:p w:rsidR="00C11E23" w:rsidRPr="005C29FC" w:rsidRDefault="00C11E23" w:rsidP="00F71D90">
      <w:pPr>
        <w:spacing w:after="0" w:line="240" w:lineRule="auto"/>
        <w:jc w:val="center"/>
        <w:rPr>
          <w:rFonts w:ascii="Gill Sans MT" w:eastAsia="Calibri" w:hAnsi="Gill Sans MT" w:cs="Times New Roman"/>
          <w:b/>
          <w:color w:val="943634"/>
          <w:sz w:val="32"/>
          <w:szCs w:val="32"/>
          <w:lang w:val="it-IT" w:eastAsia="en-US"/>
        </w:rPr>
      </w:pPr>
    </w:p>
    <w:p w:rsidR="00C11E23" w:rsidRPr="005C29FC" w:rsidRDefault="00C11E23" w:rsidP="00F71D90">
      <w:pPr>
        <w:spacing w:after="0" w:line="240" w:lineRule="auto"/>
        <w:jc w:val="center"/>
        <w:rPr>
          <w:rFonts w:ascii="Gill Sans MT" w:eastAsia="Calibri" w:hAnsi="Gill Sans MT" w:cs="Times New Roman"/>
          <w:b/>
          <w:color w:val="943634"/>
          <w:sz w:val="32"/>
          <w:szCs w:val="32"/>
          <w:lang w:val="it-IT" w:eastAsia="en-US"/>
        </w:rPr>
      </w:pPr>
      <w:r w:rsidRPr="005C29FC">
        <w:rPr>
          <w:rFonts w:ascii="Gill Sans MT" w:hAnsi="Gill Sans MT"/>
          <w:b/>
          <w:color w:val="943634"/>
          <w:sz w:val="32"/>
          <w:szCs w:val="32"/>
          <w:lang w:val="it-IT"/>
        </w:rPr>
        <w:t>Piano straordinario di intervento rivolto alle persone colpite dal sisma di Amatrice e Accumoli del 24 agosto 2016</w:t>
      </w:r>
    </w:p>
    <w:p w:rsidR="00C11E23" w:rsidRPr="005C29FC" w:rsidRDefault="00C11E23" w:rsidP="00F71D90">
      <w:pPr>
        <w:spacing w:after="0" w:line="240" w:lineRule="auto"/>
        <w:jc w:val="center"/>
        <w:rPr>
          <w:rFonts w:ascii="Gill Sans MT" w:eastAsia="Calibri" w:hAnsi="Gill Sans MT" w:cs="Times New Roman"/>
          <w:b/>
          <w:color w:val="943634"/>
          <w:sz w:val="32"/>
          <w:szCs w:val="32"/>
          <w:lang w:val="it-IT" w:eastAsia="en-US"/>
        </w:rPr>
      </w:pPr>
    </w:p>
    <w:p w:rsidR="00E8563A" w:rsidRPr="005C29FC" w:rsidRDefault="00E8563A" w:rsidP="00F71D90">
      <w:pPr>
        <w:spacing w:after="0" w:line="240" w:lineRule="auto"/>
        <w:jc w:val="center"/>
        <w:rPr>
          <w:rFonts w:ascii="Gill Sans MT" w:eastAsia="Calibri" w:hAnsi="Gill Sans MT" w:cs="Times New Roman"/>
          <w:b/>
          <w:color w:val="943634"/>
          <w:sz w:val="32"/>
          <w:szCs w:val="32"/>
          <w:lang w:val="it-IT" w:eastAsia="en-US"/>
        </w:rPr>
      </w:pPr>
    </w:p>
    <w:p w:rsidR="00E8563A" w:rsidRPr="005C29FC" w:rsidRDefault="00E8563A" w:rsidP="00F71D90">
      <w:pPr>
        <w:spacing w:after="0" w:line="240" w:lineRule="auto"/>
        <w:jc w:val="center"/>
        <w:rPr>
          <w:rFonts w:ascii="Gill Sans MT" w:eastAsia="Calibri" w:hAnsi="Gill Sans MT" w:cs="Times New Roman"/>
          <w:b/>
          <w:color w:val="943634"/>
          <w:sz w:val="32"/>
          <w:szCs w:val="32"/>
          <w:lang w:val="it-IT" w:eastAsia="en-US"/>
        </w:rPr>
      </w:pPr>
    </w:p>
    <w:p w:rsidR="00E8563A" w:rsidRPr="005C29FC" w:rsidRDefault="00E8563A" w:rsidP="00F71D90">
      <w:pPr>
        <w:spacing w:after="0" w:line="240" w:lineRule="auto"/>
        <w:jc w:val="center"/>
        <w:rPr>
          <w:rFonts w:ascii="Gill Sans MT" w:eastAsia="Calibri" w:hAnsi="Gill Sans MT" w:cs="Times New Roman"/>
          <w:b/>
          <w:color w:val="943634"/>
          <w:sz w:val="32"/>
          <w:szCs w:val="32"/>
          <w:lang w:val="it-IT" w:eastAsia="en-US"/>
        </w:rPr>
      </w:pPr>
    </w:p>
    <w:p w:rsidR="00E8563A" w:rsidRPr="005C29FC" w:rsidRDefault="00E8563A" w:rsidP="00F71D90">
      <w:pPr>
        <w:spacing w:after="0" w:line="240" w:lineRule="auto"/>
        <w:jc w:val="center"/>
        <w:rPr>
          <w:rFonts w:ascii="Gill Sans MT" w:eastAsia="Calibri" w:hAnsi="Gill Sans MT" w:cs="Times New Roman"/>
          <w:b/>
          <w:color w:val="943634"/>
          <w:sz w:val="32"/>
          <w:szCs w:val="32"/>
          <w:lang w:val="it-IT" w:eastAsia="en-US"/>
        </w:rPr>
      </w:pPr>
    </w:p>
    <w:p w:rsidR="00782DB9" w:rsidRPr="005C29FC" w:rsidRDefault="00077111" w:rsidP="00F71D90">
      <w:pPr>
        <w:spacing w:after="0" w:line="240" w:lineRule="auto"/>
        <w:jc w:val="center"/>
        <w:rPr>
          <w:rFonts w:ascii="Gill Sans MT" w:hAnsi="Gill Sans MT"/>
          <w:b/>
          <w:color w:val="943634"/>
          <w:sz w:val="32"/>
          <w:szCs w:val="32"/>
          <w:lang w:val="it-IT"/>
        </w:rPr>
      </w:pPr>
      <w:r w:rsidRPr="005C29FC">
        <w:rPr>
          <w:rFonts w:ascii="Gill Sans MT" w:hAnsi="Gill Sans MT"/>
          <w:b/>
          <w:color w:val="943634"/>
          <w:sz w:val="32"/>
          <w:szCs w:val="32"/>
          <w:lang w:val="it-IT"/>
        </w:rPr>
        <w:t>Schede</w:t>
      </w:r>
      <w:r w:rsidR="00C11E23" w:rsidRPr="005C29FC">
        <w:rPr>
          <w:rFonts w:ascii="Gill Sans MT" w:hAnsi="Gill Sans MT"/>
          <w:b/>
          <w:color w:val="943634"/>
          <w:sz w:val="32"/>
          <w:szCs w:val="32"/>
          <w:lang w:val="it-IT"/>
        </w:rPr>
        <w:t xml:space="preserve"> operative </w:t>
      </w:r>
      <w:r w:rsidRPr="005C29FC">
        <w:rPr>
          <w:rFonts w:ascii="Gill Sans MT" w:hAnsi="Gill Sans MT"/>
          <w:b/>
          <w:color w:val="943634"/>
          <w:sz w:val="32"/>
          <w:szCs w:val="32"/>
          <w:lang w:val="it-IT"/>
        </w:rPr>
        <w:t>interventi</w:t>
      </w:r>
    </w:p>
    <w:p w:rsidR="00C11E23" w:rsidRPr="005C29FC" w:rsidRDefault="00C11E23" w:rsidP="00F71D90">
      <w:pPr>
        <w:spacing w:after="0" w:line="240" w:lineRule="auto"/>
        <w:jc w:val="center"/>
        <w:rPr>
          <w:rFonts w:ascii="Gill Sans MT" w:hAnsi="Gill Sans MT"/>
          <w:b/>
          <w:color w:val="943634"/>
          <w:sz w:val="32"/>
          <w:szCs w:val="32"/>
          <w:lang w:val="it-IT"/>
        </w:rPr>
      </w:pPr>
    </w:p>
    <w:p w:rsidR="00E8563A" w:rsidRPr="005C29FC" w:rsidRDefault="00E8563A" w:rsidP="00F71D90">
      <w:pPr>
        <w:spacing w:after="0" w:line="240" w:lineRule="auto"/>
        <w:jc w:val="center"/>
        <w:rPr>
          <w:rFonts w:ascii="Gill Sans MT" w:eastAsia="Calibri" w:hAnsi="Gill Sans MT" w:cs="Times New Roman"/>
          <w:b/>
          <w:color w:val="943634"/>
          <w:sz w:val="32"/>
          <w:szCs w:val="32"/>
          <w:lang w:val="it-IT" w:eastAsia="en-US"/>
        </w:rPr>
      </w:pPr>
    </w:p>
    <w:p w:rsidR="00E8563A" w:rsidRPr="005C29FC" w:rsidRDefault="00E8563A" w:rsidP="00F71D90">
      <w:pPr>
        <w:spacing w:after="0" w:line="240" w:lineRule="auto"/>
        <w:jc w:val="center"/>
        <w:rPr>
          <w:rFonts w:ascii="Gill Sans MT" w:eastAsia="Calibri" w:hAnsi="Gill Sans MT" w:cs="Times New Roman"/>
          <w:b/>
          <w:color w:val="943634"/>
          <w:sz w:val="32"/>
          <w:szCs w:val="32"/>
          <w:lang w:val="it-IT" w:eastAsia="en-US"/>
        </w:rPr>
      </w:pPr>
    </w:p>
    <w:p w:rsidR="00E8563A" w:rsidRPr="005C29FC" w:rsidRDefault="00E8563A" w:rsidP="00F71D90">
      <w:pPr>
        <w:spacing w:after="0" w:line="240" w:lineRule="auto"/>
        <w:jc w:val="center"/>
        <w:rPr>
          <w:rFonts w:ascii="Gill Sans MT" w:eastAsia="Calibri" w:hAnsi="Gill Sans MT" w:cs="Times New Roman"/>
          <w:b/>
          <w:color w:val="943634"/>
          <w:sz w:val="32"/>
          <w:szCs w:val="32"/>
          <w:lang w:val="it-IT" w:eastAsia="en-US"/>
        </w:rPr>
      </w:pPr>
    </w:p>
    <w:p w:rsidR="00E8563A" w:rsidRPr="005C29FC" w:rsidRDefault="00E8563A" w:rsidP="00F71D90">
      <w:pPr>
        <w:spacing w:after="0" w:line="240" w:lineRule="auto"/>
        <w:jc w:val="center"/>
        <w:rPr>
          <w:rFonts w:ascii="Gill Sans MT" w:eastAsia="Calibri" w:hAnsi="Gill Sans MT" w:cs="Times New Roman"/>
          <w:b/>
          <w:color w:val="943634"/>
          <w:sz w:val="32"/>
          <w:szCs w:val="32"/>
          <w:lang w:val="it-IT" w:eastAsia="en-US"/>
        </w:rPr>
      </w:pPr>
    </w:p>
    <w:p w:rsidR="00E8563A" w:rsidRPr="005C29FC" w:rsidRDefault="00E8563A" w:rsidP="00F71D90">
      <w:pPr>
        <w:spacing w:after="0" w:line="240" w:lineRule="auto"/>
        <w:jc w:val="center"/>
        <w:rPr>
          <w:rFonts w:ascii="Gill Sans MT" w:eastAsia="Calibri" w:hAnsi="Gill Sans MT" w:cs="Times New Roman"/>
          <w:b/>
          <w:color w:val="943634"/>
          <w:sz w:val="32"/>
          <w:szCs w:val="32"/>
          <w:lang w:val="it-IT" w:eastAsia="en-US"/>
        </w:rPr>
      </w:pPr>
    </w:p>
    <w:p w:rsidR="00E8563A" w:rsidRPr="005C29FC" w:rsidRDefault="00E8563A" w:rsidP="00E8563A">
      <w:pPr>
        <w:spacing w:after="0" w:line="240" w:lineRule="auto"/>
        <w:rPr>
          <w:rFonts w:ascii="Gill Sans MT" w:eastAsia="Calibri" w:hAnsi="Gill Sans MT" w:cs="Times New Roman"/>
          <w:b/>
          <w:color w:val="943634"/>
          <w:sz w:val="32"/>
          <w:szCs w:val="32"/>
          <w:lang w:val="it-IT" w:eastAsia="en-US"/>
        </w:rPr>
      </w:pPr>
    </w:p>
    <w:p w:rsidR="00E8563A" w:rsidRPr="005C29FC" w:rsidRDefault="00E8563A" w:rsidP="00E8563A">
      <w:pPr>
        <w:spacing w:after="0" w:line="240" w:lineRule="auto"/>
        <w:rPr>
          <w:rFonts w:ascii="Gill Sans MT" w:eastAsia="Calibri" w:hAnsi="Gill Sans MT" w:cs="Times New Roman"/>
          <w:b/>
          <w:color w:val="943634"/>
          <w:sz w:val="32"/>
          <w:szCs w:val="32"/>
          <w:lang w:val="it-IT" w:eastAsia="en-US"/>
        </w:rPr>
      </w:pPr>
    </w:p>
    <w:p w:rsidR="00F47DB5" w:rsidRPr="005C29FC" w:rsidRDefault="00C11E23" w:rsidP="00E8563A">
      <w:pPr>
        <w:spacing w:after="0" w:line="240" w:lineRule="auto"/>
        <w:jc w:val="center"/>
        <w:rPr>
          <w:rFonts w:ascii="Gill Sans MT" w:eastAsia="Calibri" w:hAnsi="Gill Sans MT" w:cs="Times New Roman"/>
          <w:b/>
          <w:color w:val="943634"/>
          <w:sz w:val="24"/>
          <w:szCs w:val="24"/>
          <w:lang w:val="it-IT" w:eastAsia="en-US"/>
        </w:rPr>
      </w:pPr>
      <w:r w:rsidRPr="005C29FC">
        <w:rPr>
          <w:rFonts w:ascii="Gill Sans MT" w:eastAsia="Calibri" w:hAnsi="Gill Sans MT" w:cs="Times New Roman"/>
          <w:b/>
          <w:color w:val="943634"/>
          <w:sz w:val="24"/>
          <w:szCs w:val="24"/>
          <w:lang w:val="it-IT" w:eastAsia="en-US"/>
        </w:rPr>
        <w:t>Settembre 2016</w:t>
      </w:r>
    </w:p>
    <w:p w:rsidR="00F47DB5" w:rsidRPr="005C29FC" w:rsidRDefault="00F47DB5" w:rsidP="00F71D90">
      <w:pPr>
        <w:spacing w:after="0" w:line="240" w:lineRule="auto"/>
        <w:jc w:val="center"/>
        <w:rPr>
          <w:rFonts w:ascii="Gill Sans MT" w:eastAsia="Calibri" w:hAnsi="Gill Sans MT" w:cs="Times New Roman"/>
          <w:b/>
          <w:color w:val="943634"/>
          <w:sz w:val="24"/>
          <w:szCs w:val="24"/>
          <w:lang w:val="it-IT" w:eastAsia="en-US"/>
        </w:rPr>
      </w:pPr>
    </w:p>
    <w:p w:rsidR="00920607" w:rsidRDefault="00F47DB5" w:rsidP="00F71D90">
      <w:pPr>
        <w:spacing w:after="0" w:line="240" w:lineRule="auto"/>
        <w:jc w:val="both"/>
        <w:rPr>
          <w:rFonts w:ascii="Gill Sans MT" w:eastAsia="Calibri" w:hAnsi="Gill Sans MT" w:cs="Times New Roman"/>
          <w:b/>
          <w:color w:val="943634"/>
          <w:lang w:val="it-IT" w:eastAsia="en-US"/>
        </w:rPr>
      </w:pPr>
      <w:r w:rsidRPr="005C29FC">
        <w:rPr>
          <w:rFonts w:ascii="Gill Sans MT" w:eastAsia="Calibri" w:hAnsi="Gill Sans MT" w:cs="Times New Roman"/>
          <w:b/>
          <w:color w:val="943634"/>
          <w:lang w:val="it-IT" w:eastAsia="en-US"/>
        </w:rPr>
        <w:t xml:space="preserve">Le schede operative richiedono, per alcune tipologie di intervento, ulteriori declinazioni ai fini di garantire l’ammissibilità delle relative spese sulla base delle normative di riferimento. Inoltre, considerato la fase ravvicinata in cui avviene il lancio del </w:t>
      </w:r>
      <w:r w:rsidR="0094579D" w:rsidRPr="005C29FC">
        <w:rPr>
          <w:rFonts w:ascii="Gill Sans MT" w:eastAsia="Calibri" w:hAnsi="Gill Sans MT" w:cs="Times New Roman"/>
          <w:b/>
          <w:color w:val="943634"/>
          <w:lang w:val="it-IT" w:eastAsia="en-US"/>
        </w:rPr>
        <w:t>Piano</w:t>
      </w:r>
      <w:r w:rsidRPr="005C29FC">
        <w:rPr>
          <w:rFonts w:ascii="Gill Sans MT" w:eastAsia="Calibri" w:hAnsi="Gill Sans MT" w:cs="Times New Roman"/>
          <w:b/>
          <w:color w:val="943634"/>
          <w:lang w:val="it-IT" w:eastAsia="en-US"/>
        </w:rPr>
        <w:t xml:space="preserve">, possono essere soggette </w:t>
      </w:r>
      <w:r w:rsidR="0094579D" w:rsidRPr="005C29FC">
        <w:rPr>
          <w:rFonts w:ascii="Gill Sans MT" w:eastAsia="Calibri" w:hAnsi="Gill Sans MT" w:cs="Times New Roman"/>
          <w:b/>
          <w:color w:val="943634"/>
          <w:lang w:val="it-IT" w:eastAsia="en-US"/>
        </w:rPr>
        <w:t>a</w:t>
      </w:r>
      <w:r w:rsidRPr="005C29FC">
        <w:rPr>
          <w:rFonts w:ascii="Gill Sans MT" w:eastAsia="Calibri" w:hAnsi="Gill Sans MT" w:cs="Times New Roman"/>
          <w:b/>
          <w:color w:val="943634"/>
          <w:lang w:val="it-IT" w:eastAsia="en-US"/>
        </w:rPr>
        <w:t xml:space="preserve"> ulteriori modifiche e integrazioni in funzione dei futuri nuovi </w:t>
      </w:r>
      <w:r w:rsidR="0094579D" w:rsidRPr="005C29FC">
        <w:rPr>
          <w:rFonts w:ascii="Gill Sans MT" w:eastAsia="Calibri" w:hAnsi="Gill Sans MT" w:cs="Times New Roman"/>
          <w:b/>
          <w:color w:val="943634"/>
          <w:lang w:val="it-IT" w:eastAsia="en-US"/>
        </w:rPr>
        <w:t>fabbisogni</w:t>
      </w:r>
      <w:r w:rsidRPr="005C29FC">
        <w:rPr>
          <w:rFonts w:ascii="Gill Sans MT" w:eastAsia="Calibri" w:hAnsi="Gill Sans MT" w:cs="Times New Roman"/>
          <w:b/>
          <w:color w:val="943634"/>
          <w:lang w:val="it-IT" w:eastAsia="en-US"/>
        </w:rPr>
        <w:t xml:space="preserve"> del </w:t>
      </w:r>
      <w:r w:rsidR="0094579D" w:rsidRPr="005C29FC">
        <w:rPr>
          <w:rFonts w:ascii="Gill Sans MT" w:eastAsia="Calibri" w:hAnsi="Gill Sans MT" w:cs="Times New Roman"/>
          <w:b/>
          <w:color w:val="943634"/>
          <w:lang w:val="it-IT" w:eastAsia="en-US"/>
        </w:rPr>
        <w:t>territorio</w:t>
      </w:r>
      <w:r w:rsidRPr="005C29FC">
        <w:rPr>
          <w:rFonts w:ascii="Gill Sans MT" w:eastAsia="Calibri" w:hAnsi="Gill Sans MT" w:cs="Times New Roman"/>
          <w:b/>
          <w:color w:val="943634"/>
          <w:lang w:val="it-IT" w:eastAsia="en-US"/>
        </w:rPr>
        <w:t xml:space="preserve"> e della </w:t>
      </w:r>
      <w:r w:rsidR="0094579D" w:rsidRPr="005C29FC">
        <w:rPr>
          <w:rFonts w:ascii="Gill Sans MT" w:eastAsia="Calibri" w:hAnsi="Gill Sans MT" w:cs="Times New Roman"/>
          <w:b/>
          <w:color w:val="943634"/>
          <w:lang w:val="it-IT" w:eastAsia="en-US"/>
        </w:rPr>
        <w:t>popolazione</w:t>
      </w:r>
      <w:r w:rsidRPr="005C29FC">
        <w:rPr>
          <w:rFonts w:ascii="Gill Sans MT" w:eastAsia="Calibri" w:hAnsi="Gill Sans MT" w:cs="Times New Roman"/>
          <w:b/>
          <w:color w:val="943634"/>
          <w:lang w:val="it-IT" w:eastAsia="en-US"/>
        </w:rPr>
        <w:t>.</w:t>
      </w:r>
    </w:p>
    <w:p w:rsidR="00211E48" w:rsidRDefault="00920607">
      <w:pPr>
        <w:rPr>
          <w:rFonts w:ascii="Gill Sans MT" w:eastAsia="Calibri" w:hAnsi="Gill Sans MT" w:cs="Times New Roman"/>
          <w:b/>
          <w:color w:val="943634"/>
          <w:lang w:val="it-IT" w:eastAsia="en-US"/>
        </w:rPr>
        <w:sectPr w:rsidR="00211E48" w:rsidSect="00211E48">
          <w:footerReference w:type="default" r:id="rId10"/>
          <w:pgSz w:w="12240" w:h="15840"/>
          <w:pgMar w:top="851" w:right="1325" w:bottom="1440" w:left="1276" w:header="720" w:footer="0" w:gutter="0"/>
          <w:cols w:space="720"/>
        </w:sectPr>
      </w:pPr>
      <w:r>
        <w:rPr>
          <w:rFonts w:ascii="Gill Sans MT" w:eastAsia="Calibri" w:hAnsi="Gill Sans MT" w:cs="Times New Roman"/>
          <w:b/>
          <w:color w:val="943634"/>
          <w:lang w:val="it-IT" w:eastAsia="en-US"/>
        </w:rPr>
        <w:br w:type="page"/>
      </w:r>
    </w:p>
    <w:p w:rsidR="00A47D3E" w:rsidRPr="00920607" w:rsidRDefault="00D95724" w:rsidP="00920607">
      <w:pPr>
        <w:pStyle w:val="Titolo1"/>
      </w:pPr>
      <w:r w:rsidRPr="00920607">
        <w:lastRenderedPageBreak/>
        <w:t>Asse I - Interventi a favore del capitale umano</w:t>
      </w:r>
    </w:p>
    <w:p w:rsidR="00920607" w:rsidRPr="00784D00" w:rsidRDefault="00920607">
      <w:pPr>
        <w:rPr>
          <w:lang w:val="it-IT"/>
        </w:rPr>
      </w:pPr>
    </w:p>
    <w:tbl>
      <w:tblPr>
        <w:tblStyle w:val="Grigliatabella"/>
        <w:tblW w:w="0" w:type="auto"/>
        <w:tblLook w:val="04A0" w:firstRow="1" w:lastRow="0" w:firstColumn="1" w:lastColumn="0" w:noHBand="0" w:noVBand="1"/>
      </w:tblPr>
      <w:tblGrid>
        <w:gridCol w:w="9747"/>
      </w:tblGrid>
      <w:tr w:rsidR="006E5BE4" w:rsidRPr="00C96DA5" w:rsidTr="00A22626">
        <w:tc>
          <w:tcPr>
            <w:tcW w:w="9747" w:type="dxa"/>
          </w:tcPr>
          <w:p w:rsidR="006E5BE4" w:rsidRPr="00920607" w:rsidRDefault="006E5BE4" w:rsidP="00920607">
            <w:pPr>
              <w:jc w:val="center"/>
              <w:rPr>
                <w:rFonts w:ascii="Gill Sans MT" w:eastAsia="Times New Roman" w:hAnsi="Gill Sans MT" w:cs="Times New Roman"/>
                <w:b/>
                <w:noProof/>
                <w:sz w:val="18"/>
                <w:szCs w:val="18"/>
                <w:lang w:val="it-IT"/>
              </w:rPr>
            </w:pPr>
            <w:r w:rsidRPr="00920607">
              <w:rPr>
                <w:rFonts w:ascii="Gill Sans MT" w:eastAsia="Times New Roman" w:hAnsi="Gill Sans MT" w:cs="Times New Roman"/>
                <w:b/>
                <w:noProof/>
                <w:sz w:val="18"/>
                <w:szCs w:val="18"/>
                <w:lang w:val="it-IT"/>
              </w:rPr>
              <w:t>Azione 1- Azione 2</w:t>
            </w:r>
          </w:p>
          <w:p w:rsidR="006E5BE4" w:rsidRPr="005C29FC" w:rsidRDefault="00C11E23" w:rsidP="00F71D90">
            <w:pPr>
              <w:jc w:val="both"/>
              <w:rPr>
                <w:rFonts w:ascii="Gill Sans MT" w:hAnsi="Gill Sans MT"/>
                <w:i/>
                <w:color w:val="943634"/>
                <w:sz w:val="18"/>
                <w:szCs w:val="18"/>
                <w:lang w:val="it-IT"/>
              </w:rPr>
            </w:pPr>
            <w:r w:rsidRPr="005C29FC">
              <w:rPr>
                <w:rFonts w:ascii="Gill Sans MT" w:hAnsi="Gill Sans MT"/>
                <w:i/>
                <w:color w:val="943634"/>
                <w:sz w:val="18"/>
                <w:szCs w:val="18"/>
                <w:lang w:val="it-IT"/>
              </w:rPr>
              <w:t>Aggiornamento e qualificazione di personale impiegato o da impiegare nel settore edile e di personale tecnico esperto nel recupero e restauro degli edifici e nel consolidamento di centri urbani instabili</w:t>
            </w:r>
          </w:p>
          <w:p w:rsidR="00C11E23" w:rsidRPr="005C29FC" w:rsidRDefault="00C11E23" w:rsidP="00F71D90">
            <w:pPr>
              <w:jc w:val="both"/>
              <w:rPr>
                <w:rFonts w:ascii="Gill Sans MT" w:hAnsi="Gill Sans MT"/>
                <w:i/>
                <w:color w:val="943634"/>
                <w:sz w:val="18"/>
                <w:szCs w:val="18"/>
                <w:lang w:val="it-IT"/>
              </w:rPr>
            </w:pPr>
          </w:p>
          <w:p w:rsidR="00C11E23" w:rsidRPr="005C29FC" w:rsidRDefault="00C11E23" w:rsidP="00F71D90">
            <w:pPr>
              <w:jc w:val="both"/>
              <w:rPr>
                <w:rFonts w:ascii="Gill Sans MT" w:hAnsi="Gill Sans MT"/>
                <w:noProof/>
                <w:sz w:val="18"/>
                <w:szCs w:val="18"/>
                <w:lang w:val="it-IT"/>
              </w:rPr>
            </w:pPr>
            <w:r w:rsidRPr="005C29FC">
              <w:rPr>
                <w:rFonts w:ascii="Gill Sans MT" w:hAnsi="Gill Sans MT"/>
                <w:i/>
                <w:color w:val="943634"/>
                <w:sz w:val="18"/>
                <w:szCs w:val="18"/>
                <w:lang w:val="it-IT"/>
              </w:rPr>
              <w:t>Aggiornamento e sostegno imprenditoriale a favore di lavoratori autonomi, imprenditori e soci lavoratori residenti nelle zone colpite dal sisma.</w:t>
            </w:r>
          </w:p>
          <w:p w:rsidR="00C11E23" w:rsidRPr="005C29FC" w:rsidRDefault="00C11E23" w:rsidP="00F71D90">
            <w:pPr>
              <w:jc w:val="both"/>
              <w:rPr>
                <w:rFonts w:ascii="Gill Sans MT" w:hAnsi="Gill Sans MT"/>
                <w:noProof/>
                <w:sz w:val="18"/>
                <w:szCs w:val="18"/>
                <w:lang w:val="it-IT"/>
              </w:rPr>
            </w:pPr>
          </w:p>
          <w:p w:rsidR="006E5BE4" w:rsidRPr="005C29FC" w:rsidRDefault="006E5BE4" w:rsidP="00F71D90">
            <w:pPr>
              <w:jc w:val="both"/>
              <w:rPr>
                <w:rFonts w:ascii="Gill Sans MT" w:eastAsia="Times New Roman" w:hAnsi="Gill Sans MT" w:cs="Times New Roman"/>
                <w:noProof/>
                <w:sz w:val="18"/>
                <w:szCs w:val="18"/>
                <w:lang w:val="it-IT"/>
              </w:rPr>
            </w:pPr>
            <w:r w:rsidRPr="005C29FC">
              <w:rPr>
                <w:rFonts w:ascii="Gill Sans MT" w:hAnsi="Gill Sans MT"/>
                <w:noProof/>
                <w:sz w:val="18"/>
                <w:szCs w:val="18"/>
                <w:lang w:val="it-IT"/>
              </w:rPr>
              <w:t>Nell’ambito dell’Iniziativa</w:t>
            </w:r>
            <w:r w:rsidRPr="005C29FC">
              <w:rPr>
                <w:rFonts w:ascii="Gill Sans MT" w:hAnsi="Gill Sans MT"/>
                <w:sz w:val="18"/>
                <w:szCs w:val="18"/>
                <w:lang w:val="it-IT"/>
              </w:rPr>
              <w:t xml:space="preserve"> “ADA: Crescita dell’adattabilità dei lavoratori attraverso la formazione continua” </w:t>
            </w:r>
            <w:r w:rsidRPr="005C29FC">
              <w:rPr>
                <w:rFonts w:ascii="Gill Sans MT" w:eastAsia="Times New Roman" w:hAnsi="Gill Sans MT" w:cs="Times New Roman"/>
                <w:noProof/>
                <w:sz w:val="18"/>
                <w:szCs w:val="18"/>
                <w:lang w:val="it-IT"/>
              </w:rPr>
              <w:t>è prevista una linea riservata e aggiuntiva appositamente dedicata ai  giovani o adulti inoccupati o disoccupati resident</w:t>
            </w:r>
            <w:r w:rsidR="0021237F" w:rsidRPr="005C29FC">
              <w:rPr>
                <w:rFonts w:ascii="Gill Sans MT" w:eastAsia="Times New Roman" w:hAnsi="Gill Sans MT" w:cs="Times New Roman"/>
                <w:noProof/>
                <w:sz w:val="18"/>
                <w:szCs w:val="18"/>
                <w:lang w:val="it-IT"/>
              </w:rPr>
              <w:t>i nelle zone colpite dal sisma.</w:t>
            </w:r>
          </w:p>
          <w:p w:rsidR="006E5BE4" w:rsidRPr="005C29FC" w:rsidRDefault="006E5BE4" w:rsidP="00F71D90">
            <w:pPr>
              <w:tabs>
                <w:tab w:val="left" w:pos="738"/>
              </w:tabs>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Obiettivi</w:t>
            </w:r>
          </w:p>
          <w:p w:rsidR="006E5BE4" w:rsidRPr="005C29FC" w:rsidRDefault="006E5BE4" w:rsidP="0021237F">
            <w:pPr>
              <w:tabs>
                <w:tab w:val="left" w:pos="738"/>
              </w:tabs>
              <w:jc w:val="both"/>
              <w:rPr>
                <w:rFonts w:ascii="Gill Sans MT" w:hAnsi="Gill Sans MT"/>
                <w:sz w:val="18"/>
                <w:szCs w:val="18"/>
                <w:lang w:val="it-IT"/>
              </w:rPr>
            </w:pPr>
            <w:r w:rsidRPr="005C29FC">
              <w:rPr>
                <w:rFonts w:ascii="Gill Sans MT" w:hAnsi="Gill Sans MT"/>
                <w:sz w:val="18"/>
                <w:szCs w:val="18"/>
                <w:lang w:val="it-IT"/>
              </w:rPr>
              <w:t>L’intervento mira all’aggiornamento, qualificazione e rafforzamento del patrimonio culturale e professionale dei lavoratori e del sistema produttivo locale attraverso la promozione di un maggiore investimento nelle risorse umane. Nel caso specifico, l’obiettivo è di elevare le qualità e le competenze professionali dei tecnici operanti sul territorio e aumentare la massa critica dei tecnici specializzati negli interventi (edilizi ed urbanistici) a seguito di una catastrofe/calamità naturale promuovendo e rafforzando le competenze tecniche in materia di edilizia sismica, di tecniche di intervento nei centri storici</w:t>
            </w:r>
            <w:r w:rsidR="0021237F" w:rsidRPr="005C29FC">
              <w:rPr>
                <w:rFonts w:ascii="Gill Sans MT" w:hAnsi="Gill Sans MT"/>
                <w:sz w:val="18"/>
                <w:szCs w:val="18"/>
                <w:lang w:val="it-IT"/>
              </w:rPr>
              <w:t xml:space="preserve"> e di sicurezza e di controllo.</w:t>
            </w:r>
          </w:p>
          <w:p w:rsidR="006E5BE4" w:rsidRPr="005C29FC" w:rsidRDefault="006E5BE4" w:rsidP="00F71D90">
            <w:pPr>
              <w:tabs>
                <w:tab w:val="left" w:pos="738"/>
              </w:tabs>
              <w:rPr>
                <w:rFonts w:ascii="Gill Sans MT" w:hAnsi="Gill Sans MT"/>
                <w:sz w:val="18"/>
                <w:szCs w:val="18"/>
                <w:lang w:val="it-IT"/>
              </w:rPr>
            </w:pPr>
            <w:r w:rsidRPr="005C29FC">
              <w:rPr>
                <w:rFonts w:ascii="Gill Sans MT" w:hAnsi="Gill Sans MT"/>
                <w:b/>
                <w:color w:val="73330C" w:themeColor="accent4" w:themeShade="80"/>
                <w:sz w:val="18"/>
                <w:szCs w:val="18"/>
                <w:lang w:val="it-IT" w:eastAsia="it-IT"/>
              </w:rPr>
              <w:t>Contenuti</w:t>
            </w:r>
          </w:p>
          <w:p w:rsidR="006E5BE4" w:rsidRPr="005C29FC" w:rsidRDefault="006E5BE4" w:rsidP="00F71D90">
            <w:pPr>
              <w:jc w:val="both"/>
              <w:rPr>
                <w:rFonts w:ascii="Gill Sans MT" w:hAnsi="Gill Sans MT"/>
                <w:sz w:val="18"/>
                <w:szCs w:val="18"/>
                <w:lang w:val="it-IT"/>
              </w:rPr>
            </w:pPr>
            <w:r w:rsidRPr="005C29FC">
              <w:rPr>
                <w:rFonts w:ascii="Gill Sans MT" w:hAnsi="Gill Sans MT"/>
                <w:sz w:val="18"/>
                <w:szCs w:val="18"/>
                <w:lang w:val="it-IT"/>
              </w:rPr>
              <w:t xml:space="preserve">Gli interventi ricadono all’interno delle seguenti Linee: </w:t>
            </w:r>
          </w:p>
          <w:p w:rsidR="006E5BE4" w:rsidRPr="005C29FC" w:rsidRDefault="006E5BE4" w:rsidP="00F71D90">
            <w:pPr>
              <w:pStyle w:val="Paragrafoelenco"/>
              <w:numPr>
                <w:ilvl w:val="0"/>
                <w:numId w:val="11"/>
              </w:numPr>
              <w:jc w:val="both"/>
              <w:rPr>
                <w:rFonts w:ascii="Gill Sans MT" w:eastAsiaTheme="majorEastAsia" w:hAnsi="Gill Sans MT" w:cs="Arial"/>
                <w:sz w:val="18"/>
                <w:szCs w:val="18"/>
                <w:shd w:val="clear" w:color="auto" w:fill="FFFFFF"/>
                <w:lang w:val="it-IT"/>
              </w:rPr>
            </w:pPr>
            <w:r w:rsidRPr="005C29FC">
              <w:rPr>
                <w:rFonts w:ascii="Gill Sans MT" w:hAnsi="Gill Sans MT"/>
                <w:i/>
                <w:sz w:val="18"/>
                <w:szCs w:val="18"/>
                <w:lang w:val="it-IT"/>
              </w:rPr>
              <w:t>Linea 1: Interventi formativi aziendali</w:t>
            </w:r>
            <w:r w:rsidRPr="005C29FC">
              <w:rPr>
                <w:rFonts w:ascii="Gill Sans MT" w:hAnsi="Gill Sans MT"/>
                <w:sz w:val="18"/>
                <w:szCs w:val="18"/>
                <w:lang w:val="it-IT"/>
              </w:rPr>
              <w:t>. R</w:t>
            </w:r>
            <w:r w:rsidRPr="005C29FC">
              <w:rPr>
                <w:rFonts w:ascii="Gill Sans MT" w:eastAsiaTheme="majorEastAsia" w:hAnsi="Gill Sans MT" w:cs="Arial"/>
                <w:sz w:val="18"/>
                <w:szCs w:val="18"/>
                <w:shd w:val="clear" w:color="auto" w:fill="FFFFFF"/>
                <w:lang w:val="it-IT"/>
              </w:rPr>
              <w:t>ealizzazione di corsi di aggiornamento, specializzazione e riqualificazione per lavoratrici e lavoratori dipendenti di un’unica impresa;</w:t>
            </w:r>
          </w:p>
          <w:p w:rsidR="006E5BE4" w:rsidRPr="005C29FC" w:rsidRDefault="006E5BE4" w:rsidP="00F71D90">
            <w:pPr>
              <w:pStyle w:val="Paragrafoelenco"/>
              <w:numPr>
                <w:ilvl w:val="0"/>
                <w:numId w:val="11"/>
              </w:numPr>
              <w:jc w:val="both"/>
              <w:rPr>
                <w:rFonts w:ascii="Gill Sans MT" w:hAnsi="Gill Sans MT"/>
                <w:sz w:val="18"/>
                <w:szCs w:val="18"/>
                <w:lang w:val="it-IT"/>
              </w:rPr>
            </w:pPr>
            <w:r w:rsidRPr="005C29FC">
              <w:rPr>
                <w:rFonts w:ascii="Gill Sans MT" w:eastAsiaTheme="majorEastAsia" w:hAnsi="Gill Sans MT" w:cs="Arial"/>
                <w:i/>
                <w:sz w:val="18"/>
                <w:szCs w:val="18"/>
                <w:shd w:val="clear" w:color="auto" w:fill="FFFFFF"/>
                <w:lang w:val="it-IT"/>
              </w:rPr>
              <w:t xml:space="preserve">Linea 2: Interventi formativi </w:t>
            </w:r>
            <w:proofErr w:type="spellStart"/>
            <w:r w:rsidRPr="005C29FC">
              <w:rPr>
                <w:rFonts w:ascii="Gill Sans MT" w:eastAsiaTheme="majorEastAsia" w:hAnsi="Gill Sans MT" w:cs="Arial"/>
                <w:i/>
                <w:sz w:val="18"/>
                <w:szCs w:val="18"/>
                <w:shd w:val="clear" w:color="auto" w:fill="FFFFFF"/>
                <w:lang w:val="it-IT"/>
              </w:rPr>
              <w:t>multiaziendali</w:t>
            </w:r>
            <w:proofErr w:type="spellEnd"/>
            <w:r w:rsidRPr="005C29FC">
              <w:rPr>
                <w:rFonts w:ascii="Gill Sans MT" w:eastAsiaTheme="majorEastAsia" w:hAnsi="Gill Sans MT" w:cs="Arial"/>
                <w:sz w:val="18"/>
                <w:szCs w:val="18"/>
                <w:shd w:val="clear" w:color="auto" w:fill="FFFFFF"/>
                <w:lang w:val="it-IT"/>
              </w:rPr>
              <w:t xml:space="preserve">. Realizzazione di corsi di aggiornamento, specializzazione e riqualificazione per lavoratrici e lavoratori dipendenti. Gli interventi hanno caratteristiche interaziendali (contiguità </w:t>
            </w:r>
            <w:r w:rsidRPr="005C29FC">
              <w:rPr>
                <w:rFonts w:ascii="Gill Sans MT" w:hAnsi="Gill Sans MT"/>
                <w:sz w:val="18"/>
                <w:szCs w:val="18"/>
                <w:lang w:val="it-IT"/>
              </w:rPr>
              <w:t>societaria o di sistema delle aziende), settoriali (affinità di settore delle aziende), territoriali (affinità in relazione al territorio delle aziende;</w:t>
            </w:r>
          </w:p>
          <w:p w:rsidR="006E5BE4" w:rsidRPr="005C29FC" w:rsidRDefault="006E5BE4" w:rsidP="0021237F">
            <w:pPr>
              <w:pStyle w:val="Paragrafoelenco"/>
              <w:numPr>
                <w:ilvl w:val="0"/>
                <w:numId w:val="11"/>
              </w:numPr>
              <w:jc w:val="both"/>
              <w:rPr>
                <w:rFonts w:ascii="Gill Sans MT" w:hAnsi="Gill Sans MT"/>
                <w:sz w:val="18"/>
                <w:szCs w:val="18"/>
                <w:lang w:val="it-IT"/>
              </w:rPr>
            </w:pPr>
            <w:r w:rsidRPr="005C29FC">
              <w:rPr>
                <w:rFonts w:ascii="Gill Sans MT" w:hAnsi="Gill Sans MT"/>
                <w:i/>
                <w:sz w:val="18"/>
                <w:szCs w:val="18"/>
                <w:lang w:val="it-IT"/>
              </w:rPr>
              <w:t>Linea 3:</w:t>
            </w:r>
            <w:r w:rsidRPr="005C29FC">
              <w:rPr>
                <w:rFonts w:ascii="Gill Sans MT" w:hAnsi="Gill Sans MT"/>
                <w:sz w:val="18"/>
                <w:szCs w:val="18"/>
                <w:lang w:val="it-IT"/>
              </w:rPr>
              <w:t xml:space="preserve"> </w:t>
            </w:r>
            <w:r w:rsidRPr="005C29FC">
              <w:rPr>
                <w:rFonts w:ascii="Gill Sans MT" w:hAnsi="Gill Sans MT"/>
                <w:i/>
                <w:sz w:val="18"/>
                <w:szCs w:val="18"/>
                <w:lang w:val="it-IT"/>
              </w:rPr>
              <w:t>Interventi formativi di aggiornamento, specializzazione, riqualificazione per imprenditori, manager, lavoratori autonomi e/o a composizione mista</w:t>
            </w:r>
            <w:r w:rsidRPr="005C29FC">
              <w:rPr>
                <w:rFonts w:ascii="Gill Sans MT" w:hAnsi="Gill Sans MT"/>
                <w:sz w:val="18"/>
                <w:szCs w:val="18"/>
                <w:lang w:val="it-IT"/>
              </w:rPr>
              <w:t xml:space="preserve">. Realizzazione di corsi di aggiornamento per manager, titolari di aziende, lavoratori autonomi. La Linea prevede sia la tipologia aziendale che quella </w:t>
            </w:r>
            <w:proofErr w:type="spellStart"/>
            <w:r w:rsidRPr="005C29FC">
              <w:rPr>
                <w:rFonts w:ascii="Gill Sans MT" w:hAnsi="Gill Sans MT"/>
                <w:sz w:val="18"/>
                <w:szCs w:val="18"/>
                <w:lang w:val="it-IT"/>
              </w:rPr>
              <w:t>multiaziendale</w:t>
            </w:r>
            <w:proofErr w:type="spellEnd"/>
            <w:r w:rsidRPr="005C29FC">
              <w:rPr>
                <w:rFonts w:ascii="Gill Sans MT" w:hAnsi="Gill Sans MT"/>
                <w:sz w:val="18"/>
                <w:szCs w:val="18"/>
                <w:lang w:val="it-IT"/>
              </w:rPr>
              <w:t>.</w:t>
            </w:r>
          </w:p>
          <w:p w:rsidR="006E5BE4" w:rsidRPr="005C29FC" w:rsidRDefault="006E5BE4" w:rsidP="00F71D90">
            <w:pPr>
              <w:tabs>
                <w:tab w:val="left" w:pos="738"/>
              </w:tabs>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Soggetti proponenti</w:t>
            </w:r>
          </w:p>
          <w:p w:rsidR="006E5BE4" w:rsidRPr="005C29FC" w:rsidRDefault="006E5BE4" w:rsidP="00F71D90">
            <w:pPr>
              <w:jc w:val="both"/>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Possono presentare progetti:</w:t>
            </w:r>
          </w:p>
          <w:p w:rsidR="006E5BE4" w:rsidRPr="005C29FC" w:rsidRDefault="006E5BE4" w:rsidP="00F71D90">
            <w:pPr>
              <w:pStyle w:val="Paragrafoelenco"/>
              <w:numPr>
                <w:ilvl w:val="0"/>
                <w:numId w:val="12"/>
              </w:numPr>
              <w:jc w:val="both"/>
              <w:rPr>
                <w:rFonts w:ascii="Gill Sans MT" w:hAnsi="Gill Sans MT"/>
                <w:sz w:val="18"/>
                <w:szCs w:val="18"/>
                <w:lang w:val="it-IT"/>
              </w:rPr>
            </w:pPr>
            <w:r w:rsidRPr="005C29FC">
              <w:rPr>
                <w:rFonts w:ascii="Gill Sans MT" w:hAnsi="Gill Sans MT"/>
                <w:i/>
                <w:sz w:val="18"/>
                <w:szCs w:val="18"/>
                <w:lang w:val="it-IT"/>
              </w:rPr>
              <w:t>Linea1</w:t>
            </w:r>
            <w:r w:rsidRPr="005C29FC">
              <w:rPr>
                <w:rFonts w:ascii="Gill Sans MT" w:hAnsi="Gill Sans MT"/>
                <w:sz w:val="18"/>
                <w:szCs w:val="18"/>
                <w:lang w:val="it-IT"/>
              </w:rPr>
              <w:t xml:space="preserve">: Singole imprese indipendentemente da dimensione e settore. Associazioni Temporanee fra Azienda ed Operatore della Formazione Continua con settori compatibili nelle quali il Capofila (Mandatario) sia l’impresa; </w:t>
            </w:r>
          </w:p>
          <w:p w:rsidR="006E5BE4" w:rsidRPr="005C29FC" w:rsidRDefault="006E5BE4" w:rsidP="00F71D90">
            <w:pPr>
              <w:pStyle w:val="Paragrafoelenco"/>
              <w:numPr>
                <w:ilvl w:val="0"/>
                <w:numId w:val="12"/>
              </w:numPr>
              <w:jc w:val="both"/>
              <w:rPr>
                <w:rFonts w:ascii="Gill Sans MT" w:hAnsi="Gill Sans MT"/>
                <w:sz w:val="18"/>
                <w:szCs w:val="18"/>
                <w:lang w:val="it-IT"/>
              </w:rPr>
            </w:pPr>
            <w:r w:rsidRPr="005C29FC">
              <w:rPr>
                <w:rFonts w:ascii="Gill Sans MT" w:hAnsi="Gill Sans MT"/>
                <w:i/>
                <w:sz w:val="18"/>
                <w:szCs w:val="18"/>
                <w:lang w:val="it-IT"/>
              </w:rPr>
              <w:t>Linea 2</w:t>
            </w:r>
            <w:r w:rsidRPr="005C29FC">
              <w:rPr>
                <w:rFonts w:ascii="Gill Sans MT" w:hAnsi="Gill Sans MT"/>
                <w:sz w:val="18"/>
                <w:szCs w:val="18"/>
                <w:lang w:val="it-IT"/>
              </w:rPr>
              <w:t>: Operatori della Formazione su delega delle aziende;</w:t>
            </w:r>
          </w:p>
          <w:p w:rsidR="006E5BE4" w:rsidRPr="005C29FC" w:rsidRDefault="006E5BE4" w:rsidP="0021237F">
            <w:pPr>
              <w:pStyle w:val="Paragrafoelenco"/>
              <w:numPr>
                <w:ilvl w:val="0"/>
                <w:numId w:val="12"/>
              </w:numPr>
              <w:jc w:val="both"/>
              <w:rPr>
                <w:rFonts w:ascii="Gill Sans MT" w:hAnsi="Gill Sans MT"/>
                <w:sz w:val="18"/>
                <w:szCs w:val="18"/>
                <w:lang w:val="it-IT"/>
              </w:rPr>
            </w:pPr>
            <w:r w:rsidRPr="005C29FC">
              <w:rPr>
                <w:rFonts w:ascii="Gill Sans MT" w:hAnsi="Gill Sans MT"/>
                <w:i/>
                <w:sz w:val="18"/>
                <w:szCs w:val="18"/>
                <w:lang w:val="it-IT"/>
              </w:rPr>
              <w:t>Linea 3</w:t>
            </w:r>
            <w:r w:rsidRPr="005C29FC">
              <w:rPr>
                <w:rFonts w:ascii="Gill Sans MT" w:hAnsi="Gill Sans MT"/>
                <w:sz w:val="18"/>
                <w:szCs w:val="18"/>
                <w:lang w:val="it-IT"/>
              </w:rPr>
              <w:t>: Singole imprese o Associazioni Temporanee con capofila l’impresa per le proposte aziendali. Operatori della Formazione su delega delle imprese o dei singoli Lavoratori autonomi, anche su proposta delle loro associazioni, per le altre tipologie.</w:t>
            </w:r>
          </w:p>
          <w:p w:rsidR="006E5BE4" w:rsidRPr="005C29FC" w:rsidRDefault="006E5BE4" w:rsidP="00F71D90">
            <w:pPr>
              <w:tabs>
                <w:tab w:val="left" w:pos="738"/>
              </w:tabs>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Destinatari</w:t>
            </w:r>
          </w:p>
          <w:p w:rsidR="006E5BE4" w:rsidRPr="005C29FC" w:rsidRDefault="006E5BE4" w:rsidP="00F71D90">
            <w:pPr>
              <w:jc w:val="both"/>
              <w:rPr>
                <w:rFonts w:ascii="Gill Sans MT" w:hAnsi="Gill Sans MT"/>
                <w:sz w:val="18"/>
                <w:szCs w:val="18"/>
                <w:lang w:val="it-IT"/>
              </w:rPr>
            </w:pPr>
            <w:r w:rsidRPr="005C29FC">
              <w:rPr>
                <w:rFonts w:ascii="Gill Sans MT" w:hAnsi="Gill Sans MT"/>
                <w:sz w:val="18"/>
                <w:szCs w:val="18"/>
                <w:lang w:val="it-IT"/>
              </w:rPr>
              <w:t>I destinatari dell’intervento:</w:t>
            </w:r>
          </w:p>
          <w:p w:rsidR="006E5BE4" w:rsidRPr="005C29FC" w:rsidRDefault="006E5BE4" w:rsidP="00F71D90">
            <w:pPr>
              <w:pStyle w:val="Paragrafoelenco"/>
              <w:numPr>
                <w:ilvl w:val="0"/>
                <w:numId w:val="13"/>
              </w:numPr>
              <w:jc w:val="both"/>
              <w:rPr>
                <w:rFonts w:ascii="Gill Sans MT" w:hAnsi="Gill Sans MT"/>
                <w:sz w:val="18"/>
                <w:szCs w:val="18"/>
                <w:lang w:val="it-IT"/>
              </w:rPr>
            </w:pPr>
            <w:r w:rsidRPr="005C29FC">
              <w:rPr>
                <w:rFonts w:ascii="Gill Sans MT" w:hAnsi="Gill Sans MT"/>
                <w:i/>
                <w:sz w:val="18"/>
                <w:szCs w:val="18"/>
                <w:lang w:val="it-IT"/>
              </w:rPr>
              <w:t>Linea 1</w:t>
            </w:r>
            <w:r w:rsidRPr="005C29FC">
              <w:rPr>
                <w:rFonts w:ascii="Gill Sans MT" w:hAnsi="Gill Sans MT"/>
                <w:sz w:val="18"/>
                <w:szCs w:val="18"/>
                <w:lang w:val="it-IT"/>
              </w:rPr>
              <w:t>: Lavoratori occupati dipendenti d’impresa e con forme contrattuali previste dalla normativa vigente;</w:t>
            </w:r>
          </w:p>
          <w:p w:rsidR="006E5BE4" w:rsidRPr="005C29FC" w:rsidRDefault="006E5BE4" w:rsidP="00F71D90">
            <w:pPr>
              <w:pStyle w:val="Paragrafoelenco"/>
              <w:numPr>
                <w:ilvl w:val="0"/>
                <w:numId w:val="13"/>
              </w:numPr>
              <w:jc w:val="both"/>
              <w:rPr>
                <w:rFonts w:ascii="Gill Sans MT" w:hAnsi="Gill Sans MT"/>
                <w:sz w:val="18"/>
                <w:szCs w:val="18"/>
                <w:lang w:val="it-IT"/>
              </w:rPr>
            </w:pPr>
            <w:r w:rsidRPr="005C29FC">
              <w:rPr>
                <w:rFonts w:ascii="Gill Sans MT" w:hAnsi="Gill Sans MT"/>
                <w:i/>
                <w:sz w:val="18"/>
                <w:szCs w:val="18"/>
                <w:lang w:val="it-IT"/>
              </w:rPr>
              <w:t>Linea 2</w:t>
            </w:r>
            <w:r w:rsidRPr="005C29FC">
              <w:rPr>
                <w:rFonts w:ascii="Gill Sans MT" w:hAnsi="Gill Sans MT"/>
                <w:sz w:val="18"/>
                <w:szCs w:val="18"/>
                <w:lang w:val="it-IT"/>
              </w:rPr>
              <w:t>: Lavoratori occupati dipendenti d’impresa e con forme contrattuali previste dalla normativa vigente;</w:t>
            </w:r>
          </w:p>
          <w:p w:rsidR="006E5BE4" w:rsidRPr="005C29FC" w:rsidRDefault="006E5BE4" w:rsidP="00F71D90">
            <w:pPr>
              <w:pStyle w:val="Paragrafoelenco"/>
              <w:numPr>
                <w:ilvl w:val="0"/>
                <w:numId w:val="13"/>
              </w:numPr>
              <w:jc w:val="both"/>
              <w:rPr>
                <w:rFonts w:ascii="Gill Sans MT" w:hAnsi="Gill Sans MT"/>
                <w:sz w:val="18"/>
                <w:szCs w:val="18"/>
                <w:lang w:val="it-IT"/>
              </w:rPr>
            </w:pPr>
            <w:r w:rsidRPr="005C29FC">
              <w:rPr>
                <w:rFonts w:ascii="Gill Sans MT" w:hAnsi="Gill Sans MT"/>
                <w:i/>
                <w:sz w:val="18"/>
                <w:szCs w:val="18"/>
                <w:lang w:val="it-IT"/>
              </w:rPr>
              <w:t>Linea 3</w:t>
            </w:r>
            <w:r w:rsidRPr="005C29FC">
              <w:rPr>
                <w:rFonts w:ascii="Gill Sans MT" w:hAnsi="Gill Sans MT"/>
                <w:sz w:val="18"/>
                <w:szCs w:val="18"/>
                <w:lang w:val="it-IT"/>
              </w:rPr>
              <w:t>: Manager, imprenditori, lavoratori autonomi, lavoratori e/o collaboratori.</w:t>
            </w:r>
          </w:p>
          <w:p w:rsidR="006E5BE4" w:rsidRPr="005C29FC" w:rsidRDefault="006E5BE4" w:rsidP="00F71D90">
            <w:pPr>
              <w:pStyle w:val="Paragrafoelenco"/>
              <w:jc w:val="both"/>
              <w:rPr>
                <w:rFonts w:ascii="Gill Sans MT" w:hAnsi="Gill Sans MT"/>
                <w:sz w:val="18"/>
                <w:szCs w:val="18"/>
                <w:lang w:val="it-IT"/>
              </w:rPr>
            </w:pPr>
          </w:p>
          <w:p w:rsidR="006E5BE4" w:rsidRPr="005C29FC" w:rsidRDefault="006E5BE4"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Durata interventi  ed Utenti per Aula</w:t>
            </w:r>
          </w:p>
          <w:p w:rsidR="006E5BE4" w:rsidRPr="005C29FC" w:rsidRDefault="006E5BE4" w:rsidP="0021237F">
            <w:pPr>
              <w:jc w:val="both"/>
              <w:rPr>
                <w:rFonts w:ascii="Gill Sans MT" w:hAnsi="Gill Sans MT"/>
                <w:sz w:val="18"/>
                <w:szCs w:val="18"/>
                <w:lang w:val="it-IT"/>
              </w:rPr>
            </w:pPr>
            <w:r w:rsidRPr="005C29FC">
              <w:rPr>
                <w:rFonts w:ascii="Gill Sans MT" w:eastAsiaTheme="majorEastAsia" w:hAnsi="Gill Sans MT" w:cs="Arial"/>
                <w:sz w:val="18"/>
                <w:szCs w:val="18"/>
                <w:shd w:val="clear" w:color="auto" w:fill="FFFFFF"/>
                <w:lang w:val="it-IT"/>
              </w:rPr>
              <w:t xml:space="preserve">Gli interventi riguardanti la </w:t>
            </w:r>
            <w:r w:rsidRPr="005C29FC">
              <w:rPr>
                <w:rFonts w:ascii="Gill Sans MT" w:eastAsiaTheme="majorEastAsia" w:hAnsi="Gill Sans MT" w:cs="Arial"/>
                <w:i/>
                <w:sz w:val="18"/>
                <w:szCs w:val="18"/>
                <w:shd w:val="clear" w:color="auto" w:fill="FFFFFF"/>
                <w:lang w:val="it-IT"/>
              </w:rPr>
              <w:t>Linea 1</w:t>
            </w:r>
            <w:r w:rsidRPr="005C29FC">
              <w:rPr>
                <w:rFonts w:ascii="Gill Sans MT" w:eastAsiaTheme="majorEastAsia" w:hAnsi="Gill Sans MT" w:cs="Arial"/>
                <w:sz w:val="18"/>
                <w:szCs w:val="18"/>
                <w:shd w:val="clear" w:color="auto" w:fill="FFFFFF"/>
                <w:lang w:val="it-IT"/>
              </w:rPr>
              <w:t xml:space="preserve"> e la </w:t>
            </w:r>
            <w:r w:rsidRPr="005C29FC">
              <w:rPr>
                <w:rFonts w:ascii="Gill Sans MT" w:eastAsiaTheme="majorEastAsia" w:hAnsi="Gill Sans MT" w:cs="Arial"/>
                <w:i/>
                <w:sz w:val="18"/>
                <w:szCs w:val="18"/>
                <w:shd w:val="clear" w:color="auto" w:fill="FFFFFF"/>
                <w:lang w:val="it-IT"/>
              </w:rPr>
              <w:t>Linea 2</w:t>
            </w:r>
            <w:r w:rsidRPr="005C29FC">
              <w:rPr>
                <w:rFonts w:ascii="Gill Sans MT" w:eastAsiaTheme="majorEastAsia" w:hAnsi="Gill Sans MT" w:cs="Arial"/>
                <w:sz w:val="18"/>
                <w:szCs w:val="18"/>
                <w:shd w:val="clear" w:color="auto" w:fill="FFFFFF"/>
                <w:lang w:val="it-IT"/>
              </w:rPr>
              <w:t xml:space="preserve"> </w:t>
            </w:r>
            <w:r w:rsidRPr="005C29FC">
              <w:rPr>
                <w:rFonts w:ascii="Gill Sans MT" w:hAnsi="Gill Sans MT"/>
                <w:sz w:val="18"/>
                <w:szCs w:val="18"/>
                <w:lang w:val="it-IT"/>
              </w:rPr>
              <w:t xml:space="preserve">devono avere durata ricompresa fra un minimo di 20 e un massimo di 120 ore. Il numero di utenti per aula deve essere ricompreso per la </w:t>
            </w:r>
            <w:r w:rsidRPr="005C29FC">
              <w:rPr>
                <w:rFonts w:ascii="Gill Sans MT" w:hAnsi="Gill Sans MT"/>
                <w:i/>
                <w:sz w:val="18"/>
                <w:szCs w:val="18"/>
                <w:lang w:val="it-IT"/>
              </w:rPr>
              <w:t xml:space="preserve">Linea 1 </w:t>
            </w:r>
            <w:r w:rsidRPr="005C29FC">
              <w:rPr>
                <w:rFonts w:ascii="Gill Sans MT" w:hAnsi="Gill Sans MT"/>
                <w:sz w:val="18"/>
                <w:szCs w:val="18"/>
                <w:lang w:val="it-IT"/>
              </w:rPr>
              <w:t xml:space="preserve">fra un minimo di 6 ed un massimo di 16 e per la </w:t>
            </w:r>
            <w:r w:rsidRPr="005C29FC">
              <w:rPr>
                <w:rFonts w:ascii="Gill Sans MT" w:hAnsi="Gill Sans MT"/>
                <w:i/>
                <w:sz w:val="18"/>
                <w:szCs w:val="18"/>
                <w:lang w:val="it-IT"/>
              </w:rPr>
              <w:t>Linea 2</w:t>
            </w:r>
            <w:r w:rsidRPr="005C29FC">
              <w:rPr>
                <w:rFonts w:ascii="Gill Sans MT" w:hAnsi="Gill Sans MT"/>
                <w:sz w:val="18"/>
                <w:szCs w:val="18"/>
                <w:lang w:val="it-IT"/>
              </w:rPr>
              <w:t xml:space="preserve"> fra un minimo di 10 ed un massimo di 16. Gli interventi riguardanti la </w:t>
            </w:r>
            <w:r w:rsidRPr="005C29FC">
              <w:rPr>
                <w:rFonts w:ascii="Gill Sans MT" w:hAnsi="Gill Sans MT"/>
                <w:i/>
                <w:sz w:val="18"/>
                <w:szCs w:val="18"/>
                <w:lang w:val="it-IT"/>
              </w:rPr>
              <w:t>Linea 3</w:t>
            </w:r>
            <w:r w:rsidRPr="005C29FC">
              <w:rPr>
                <w:rFonts w:ascii="Gill Sans MT" w:hAnsi="Gill Sans MT"/>
                <w:sz w:val="18"/>
                <w:szCs w:val="18"/>
                <w:lang w:val="it-IT"/>
              </w:rPr>
              <w:t xml:space="preserve"> devono avere durata ricompresa fra un minimo di 20 e un massimo di 80 ore. Il numero  di utenti per aula deve essere ricompreso fra un minimo di 6 ed un massimo di 16 per gli interventi aziendali e fra un minimo di 10 ed un massimo di 16 per le altre tipologie. </w:t>
            </w:r>
          </w:p>
          <w:p w:rsidR="006E5BE4" w:rsidRPr="005C29FC" w:rsidRDefault="00F262CC"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Procedura attuativa</w:t>
            </w:r>
          </w:p>
          <w:p w:rsidR="006E5BE4" w:rsidRPr="005C29FC" w:rsidRDefault="006E5BE4" w:rsidP="00F71D90">
            <w:pPr>
              <w:jc w:val="both"/>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I progetti dovranno essere presentati attraverso la compilazione del formulario online, seguendo la procedura telematica e le istruzioni operative</w:t>
            </w:r>
            <w:r w:rsidR="0021237F" w:rsidRPr="005C29FC">
              <w:rPr>
                <w:rFonts w:ascii="Gill Sans MT" w:eastAsiaTheme="majorEastAsia" w:hAnsi="Gill Sans MT" w:cs="Arial"/>
                <w:sz w:val="18"/>
                <w:szCs w:val="18"/>
                <w:shd w:val="clear" w:color="auto" w:fill="FFFFFF"/>
                <w:lang w:val="it-IT"/>
              </w:rPr>
              <w:t xml:space="preserve"> che saranno fornite a corredo.</w:t>
            </w:r>
          </w:p>
          <w:p w:rsidR="006E5BE4" w:rsidRPr="005C29FC" w:rsidRDefault="006E5BE4" w:rsidP="00F71D90">
            <w:pPr>
              <w:jc w:val="both"/>
              <w:rPr>
                <w:rFonts w:ascii="Gill Sans MT" w:eastAsiaTheme="majorEastAsia" w:hAnsi="Gill Sans MT" w:cs="Arial"/>
                <w:sz w:val="18"/>
                <w:szCs w:val="18"/>
                <w:shd w:val="clear" w:color="auto" w:fill="FFFFFF"/>
                <w:lang w:val="it-IT"/>
              </w:rPr>
            </w:pPr>
            <w:r w:rsidRPr="005C29FC">
              <w:rPr>
                <w:rFonts w:ascii="Gill Sans MT" w:hAnsi="Gill Sans MT"/>
                <w:b/>
                <w:color w:val="73330C" w:themeColor="accent4" w:themeShade="80"/>
                <w:sz w:val="18"/>
                <w:szCs w:val="18"/>
                <w:lang w:val="it-IT" w:eastAsia="it-IT"/>
              </w:rPr>
              <w:t>La procedura prevede</w:t>
            </w:r>
            <w:r w:rsidRPr="005C29FC">
              <w:rPr>
                <w:rFonts w:ascii="Gill Sans MT" w:eastAsiaTheme="majorEastAsia" w:hAnsi="Gill Sans MT" w:cs="Arial"/>
                <w:sz w:val="18"/>
                <w:szCs w:val="18"/>
                <w:shd w:val="clear" w:color="auto" w:fill="FFFFFF"/>
                <w:lang w:val="it-IT"/>
              </w:rPr>
              <w:t>:</w:t>
            </w:r>
          </w:p>
          <w:p w:rsidR="006E5BE4" w:rsidRPr="005C29FC" w:rsidRDefault="006E5BE4" w:rsidP="00F71D90">
            <w:pPr>
              <w:pStyle w:val="Paragrafoelenco"/>
              <w:numPr>
                <w:ilvl w:val="0"/>
                <w:numId w:val="23"/>
              </w:numPr>
              <w:jc w:val="both"/>
              <w:rPr>
                <w:rFonts w:ascii="Gill Sans MT" w:hAnsi="Gill Sans MT"/>
                <w:sz w:val="18"/>
                <w:szCs w:val="18"/>
                <w:lang w:val="it-IT"/>
              </w:rPr>
            </w:pPr>
            <w:r w:rsidRPr="005C29FC">
              <w:rPr>
                <w:rFonts w:ascii="Gill Sans MT" w:hAnsi="Gill Sans MT"/>
                <w:sz w:val="18"/>
                <w:szCs w:val="18"/>
                <w:lang w:val="it-IT"/>
              </w:rPr>
              <w:t>una registrazione on-line preliminare;</w:t>
            </w:r>
          </w:p>
          <w:p w:rsidR="006E5BE4" w:rsidRPr="005C29FC" w:rsidRDefault="006E5BE4" w:rsidP="00F71D90">
            <w:pPr>
              <w:pStyle w:val="Paragrafoelenco"/>
              <w:numPr>
                <w:ilvl w:val="0"/>
                <w:numId w:val="23"/>
              </w:numPr>
              <w:jc w:val="both"/>
              <w:rPr>
                <w:rFonts w:ascii="Gill Sans MT" w:hAnsi="Gill Sans MT"/>
                <w:sz w:val="18"/>
                <w:szCs w:val="18"/>
                <w:lang w:val="it-IT"/>
              </w:rPr>
            </w:pPr>
            <w:r w:rsidRPr="005C29FC">
              <w:rPr>
                <w:rFonts w:ascii="Gill Sans MT" w:hAnsi="Gill Sans MT"/>
                <w:sz w:val="18"/>
                <w:szCs w:val="18"/>
                <w:lang w:val="it-IT"/>
              </w:rPr>
              <w:t>la compilazione del formulario online di presentazione della proposta progettuale.</w:t>
            </w:r>
          </w:p>
          <w:p w:rsidR="006E5BE4" w:rsidRPr="005C29FC" w:rsidRDefault="006E5BE4" w:rsidP="0021237F">
            <w:pPr>
              <w:jc w:val="both"/>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I giovani interessati saranno supportati nella fase di candidatura dal Team di assistenza messo a disposizione dall’Assessorato Formazione, Ricerca, Scuola , Universit</w:t>
            </w:r>
            <w:r w:rsidR="0021237F" w:rsidRPr="005C29FC">
              <w:rPr>
                <w:rFonts w:ascii="Gill Sans MT" w:eastAsiaTheme="majorEastAsia" w:hAnsi="Gill Sans MT" w:cs="Arial"/>
                <w:sz w:val="18"/>
                <w:szCs w:val="18"/>
                <w:shd w:val="clear" w:color="auto" w:fill="FFFFFF"/>
                <w:lang w:val="it-IT"/>
              </w:rPr>
              <w:t>à e Turismo.</w:t>
            </w:r>
          </w:p>
          <w:p w:rsidR="006E5BE4" w:rsidRPr="005C29FC" w:rsidRDefault="006E5BE4"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Tempi di attivazione</w:t>
            </w:r>
          </w:p>
          <w:p w:rsidR="006E5BE4" w:rsidRPr="005C29FC" w:rsidRDefault="006E5BE4" w:rsidP="00F71D90">
            <w:pPr>
              <w:jc w:val="both"/>
              <w:rPr>
                <w:rFonts w:ascii="Gill Sans MT" w:hAnsi="Gill Sans MT"/>
                <w:sz w:val="18"/>
                <w:szCs w:val="18"/>
                <w:lang w:val="it-IT" w:eastAsia="it-IT"/>
              </w:rPr>
            </w:pPr>
            <w:r w:rsidRPr="005C29FC">
              <w:rPr>
                <w:rFonts w:ascii="Gill Sans MT" w:hAnsi="Gill Sans MT"/>
                <w:sz w:val="18"/>
                <w:szCs w:val="18"/>
                <w:lang w:val="it-IT" w:eastAsia="it-IT"/>
              </w:rPr>
              <w:t>L’avviso prevede specifiche aperture per tempi già determinati.</w:t>
            </w:r>
            <w:r w:rsidRPr="005C29FC">
              <w:rPr>
                <w:rFonts w:ascii="Gill Sans MT" w:eastAsiaTheme="majorEastAsia" w:hAnsi="Gill Sans MT" w:cs="Arial"/>
                <w:sz w:val="18"/>
                <w:szCs w:val="18"/>
                <w:shd w:val="clear" w:color="auto" w:fill="FFFFFF"/>
                <w:lang w:val="it-IT"/>
              </w:rPr>
              <w:t xml:space="preserve"> A seguito della rilevazione del fabbisogno effettuato attraverso la struttura di contatto presente sul territorio</w:t>
            </w:r>
            <w:r w:rsidRPr="005C29FC">
              <w:rPr>
                <w:rFonts w:ascii="Gill Sans MT" w:hAnsi="Gill Sans MT"/>
                <w:sz w:val="18"/>
                <w:szCs w:val="18"/>
                <w:lang w:val="it-IT" w:eastAsia="it-IT"/>
              </w:rPr>
              <w:t xml:space="preserve"> è prevista l’a</w:t>
            </w:r>
            <w:r w:rsidR="00F262CC" w:rsidRPr="005C29FC">
              <w:rPr>
                <w:rFonts w:ascii="Gill Sans MT" w:hAnsi="Gill Sans MT"/>
                <w:sz w:val="18"/>
                <w:szCs w:val="18"/>
                <w:lang w:val="it-IT" w:eastAsia="it-IT"/>
              </w:rPr>
              <w:t xml:space="preserve">pertura di ulteriori finestre. </w:t>
            </w:r>
          </w:p>
        </w:tc>
      </w:tr>
    </w:tbl>
    <w:p w:rsidR="00E90F11" w:rsidRPr="00920607" w:rsidRDefault="00E90F11">
      <w:pPr>
        <w:rPr>
          <w:lang w:val="it-IT"/>
        </w:rPr>
      </w:pPr>
    </w:p>
    <w:tbl>
      <w:tblPr>
        <w:tblStyle w:val="Grigliatabella"/>
        <w:tblW w:w="0" w:type="auto"/>
        <w:tblLook w:val="04A0" w:firstRow="1" w:lastRow="0" w:firstColumn="1" w:lastColumn="0" w:noHBand="0" w:noVBand="1"/>
      </w:tblPr>
      <w:tblGrid>
        <w:gridCol w:w="9747"/>
      </w:tblGrid>
      <w:tr w:rsidR="00F71D90" w:rsidRPr="00C96DA5" w:rsidTr="00A22626">
        <w:tc>
          <w:tcPr>
            <w:tcW w:w="9747" w:type="dxa"/>
          </w:tcPr>
          <w:p w:rsidR="00F71D90" w:rsidRDefault="00F71D90" w:rsidP="00920607">
            <w:pPr>
              <w:jc w:val="center"/>
              <w:rPr>
                <w:rFonts w:ascii="Gill Sans MT" w:eastAsia="Times New Roman" w:hAnsi="Gill Sans MT" w:cs="Times New Roman"/>
                <w:b/>
                <w:noProof/>
                <w:sz w:val="18"/>
                <w:szCs w:val="18"/>
                <w:lang w:val="it-IT"/>
              </w:rPr>
            </w:pPr>
            <w:r w:rsidRPr="00920607">
              <w:rPr>
                <w:rFonts w:ascii="Gill Sans MT" w:eastAsia="Times New Roman" w:hAnsi="Gill Sans MT" w:cs="Times New Roman"/>
                <w:b/>
                <w:noProof/>
                <w:sz w:val="18"/>
                <w:szCs w:val="18"/>
                <w:lang w:val="it-IT"/>
              </w:rPr>
              <w:t>Azione 3</w:t>
            </w:r>
          </w:p>
          <w:p w:rsidR="00920607" w:rsidRPr="00920607" w:rsidRDefault="00920607" w:rsidP="00920607">
            <w:pPr>
              <w:jc w:val="center"/>
              <w:rPr>
                <w:rFonts w:ascii="Gill Sans MT" w:eastAsia="Times New Roman" w:hAnsi="Gill Sans MT" w:cs="Times New Roman"/>
                <w:b/>
                <w:noProof/>
                <w:sz w:val="18"/>
                <w:szCs w:val="18"/>
                <w:lang w:val="it-IT"/>
              </w:rPr>
            </w:pPr>
          </w:p>
          <w:p w:rsidR="00F71D90" w:rsidRPr="005C29FC" w:rsidRDefault="00F71D90" w:rsidP="008B5819">
            <w:pPr>
              <w:jc w:val="both"/>
              <w:rPr>
                <w:rFonts w:ascii="Gill Sans MT" w:hAnsi="Gill Sans MT"/>
                <w:i/>
                <w:color w:val="943634"/>
                <w:sz w:val="18"/>
                <w:szCs w:val="18"/>
                <w:lang w:val="it-IT"/>
              </w:rPr>
            </w:pPr>
            <w:r w:rsidRPr="005C29FC">
              <w:rPr>
                <w:rFonts w:ascii="Gill Sans MT" w:hAnsi="Gill Sans MT"/>
                <w:i/>
                <w:color w:val="943634"/>
                <w:sz w:val="18"/>
                <w:szCs w:val="18"/>
                <w:lang w:val="it-IT"/>
              </w:rPr>
              <w:t>Riqualificazione di lavoratori di aziende colpite dal sisma, per favore il reinserimento lavorativo</w:t>
            </w:r>
          </w:p>
          <w:p w:rsidR="00F71D90" w:rsidRPr="00920607" w:rsidRDefault="00F71D90" w:rsidP="00920607">
            <w:pPr>
              <w:jc w:val="both"/>
              <w:rPr>
                <w:rFonts w:ascii="Gill Sans MT" w:eastAsiaTheme="majorEastAsia" w:hAnsi="Gill Sans MT" w:cs="Arial"/>
                <w:sz w:val="18"/>
                <w:szCs w:val="18"/>
                <w:shd w:val="clear" w:color="auto" w:fill="FFFFFF"/>
                <w:lang w:val="it-IT"/>
              </w:rPr>
            </w:pPr>
          </w:p>
          <w:p w:rsidR="00F71D90" w:rsidRPr="00920607" w:rsidRDefault="00F71D90" w:rsidP="00920607">
            <w:pPr>
              <w:jc w:val="both"/>
              <w:rPr>
                <w:rFonts w:ascii="Gill Sans MT" w:eastAsiaTheme="majorEastAsia" w:hAnsi="Gill Sans MT" w:cs="Arial"/>
                <w:sz w:val="18"/>
                <w:szCs w:val="18"/>
                <w:shd w:val="clear" w:color="auto" w:fill="FFFFFF"/>
                <w:lang w:val="it-IT"/>
              </w:rPr>
            </w:pPr>
            <w:r w:rsidRPr="00920607">
              <w:rPr>
                <w:rFonts w:ascii="Gill Sans MT" w:eastAsiaTheme="majorEastAsia" w:hAnsi="Gill Sans MT" w:cs="Arial"/>
                <w:sz w:val="18"/>
                <w:szCs w:val="18"/>
                <w:shd w:val="clear" w:color="auto" w:fill="FFFFFF"/>
                <w:lang w:val="it-IT"/>
              </w:rPr>
              <w:t>Nell’ambito dell’Iniziativa “Qualificazione delle risorse umane a favore della creazione di nuova occupazione delle imprese del Lazio” è prevista una linea riservata e aggiuntiva appositamente dedicata ai  giovani o adulti inoccupati o disoccupati residenti nelle zone colpite dal sisma</w:t>
            </w:r>
            <w:r w:rsidR="0021237F" w:rsidRPr="00920607">
              <w:rPr>
                <w:rFonts w:ascii="Gill Sans MT" w:eastAsiaTheme="majorEastAsia" w:hAnsi="Gill Sans MT" w:cs="Arial"/>
                <w:sz w:val="18"/>
                <w:szCs w:val="18"/>
                <w:shd w:val="clear" w:color="auto" w:fill="FFFFFF"/>
                <w:lang w:val="it-IT"/>
              </w:rPr>
              <w:t xml:space="preserve">. </w:t>
            </w:r>
          </w:p>
          <w:p w:rsidR="00F71D90" w:rsidRPr="005C29FC" w:rsidRDefault="00F71D90" w:rsidP="008B5819">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Obiettivi</w:t>
            </w:r>
          </w:p>
          <w:p w:rsidR="00F71D90" w:rsidRPr="005C29FC" w:rsidRDefault="00F71D90" w:rsidP="008B5819">
            <w:pPr>
              <w:pStyle w:val="Paragrafoelenco"/>
              <w:ind w:left="0"/>
              <w:jc w:val="both"/>
              <w:rPr>
                <w:rFonts w:ascii="Gill Sans MT" w:hAnsi="Gill Sans MT"/>
                <w:sz w:val="18"/>
                <w:szCs w:val="18"/>
                <w:lang w:val="it-IT"/>
              </w:rPr>
            </w:pPr>
            <w:r w:rsidRPr="005C29FC">
              <w:rPr>
                <w:rFonts w:ascii="Gill Sans MT" w:hAnsi="Gill Sans MT"/>
                <w:sz w:val="18"/>
                <w:szCs w:val="18"/>
                <w:lang w:val="it-IT"/>
              </w:rPr>
              <w:t>L’intervento mira alla riqualificazione professionale dei lavoratori espulsi o che sono a rischio di perdita del lavoro, da parte delle aziende che, a seguito dell’evento sismico, hanno temporaneamente o definitivamente sospeso le attività.</w:t>
            </w:r>
          </w:p>
          <w:p w:rsidR="00F71D90" w:rsidRPr="005C29FC" w:rsidRDefault="00F71D90" w:rsidP="008B5819">
            <w:pPr>
              <w:jc w:val="both"/>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L’Avviso prevede la realizzazione di interventi di formazione per disoccupati e inoccupati finalizzati all’inserimento lavorativo. Un intervento si intende direttamente “finalizzato” se si conclude con almeno il 50% di assunzioni a tempo indeterminato, calcolato sul numero inizi</w:t>
            </w:r>
            <w:r w:rsidR="0021237F" w:rsidRPr="005C29FC">
              <w:rPr>
                <w:rFonts w:ascii="Gill Sans MT" w:eastAsiaTheme="majorEastAsia" w:hAnsi="Gill Sans MT" w:cs="Arial"/>
                <w:sz w:val="18"/>
                <w:szCs w:val="18"/>
                <w:shd w:val="clear" w:color="auto" w:fill="FFFFFF"/>
                <w:lang w:val="it-IT"/>
              </w:rPr>
              <w:t xml:space="preserve">ale dei partecipanti al corso. </w:t>
            </w:r>
          </w:p>
          <w:p w:rsidR="00F71D90" w:rsidRPr="005C29FC" w:rsidRDefault="00F71D90" w:rsidP="008B5819">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Contenuti</w:t>
            </w:r>
          </w:p>
          <w:p w:rsidR="00F71D90" w:rsidRPr="005C29FC" w:rsidRDefault="00F71D90" w:rsidP="008B5819">
            <w:pPr>
              <w:jc w:val="both"/>
              <w:rPr>
                <w:rFonts w:ascii="Gill Sans MT" w:hAnsi="Gill Sans MT"/>
                <w:sz w:val="18"/>
                <w:szCs w:val="18"/>
                <w:lang w:val="it-IT"/>
              </w:rPr>
            </w:pPr>
            <w:r w:rsidRPr="005C29FC">
              <w:rPr>
                <w:rFonts w:ascii="Gill Sans MT" w:hAnsi="Gill Sans MT"/>
                <w:sz w:val="18"/>
                <w:szCs w:val="18"/>
                <w:lang w:val="it-IT"/>
              </w:rPr>
              <w:t>Le azioni formative  sono finalizzate all’acquisizione di competenze specifiche o al conseguimento di qualifiche professionali:</w:t>
            </w:r>
          </w:p>
          <w:p w:rsidR="00F71D90" w:rsidRPr="005C29FC" w:rsidRDefault="00F71D90" w:rsidP="008B5819">
            <w:pPr>
              <w:pStyle w:val="Paragrafoelenco"/>
              <w:numPr>
                <w:ilvl w:val="0"/>
                <w:numId w:val="14"/>
              </w:numPr>
              <w:jc w:val="both"/>
              <w:rPr>
                <w:rFonts w:ascii="Gill Sans MT" w:hAnsi="Gill Sans MT"/>
                <w:sz w:val="18"/>
                <w:szCs w:val="18"/>
                <w:lang w:val="it-IT"/>
              </w:rPr>
            </w:pPr>
            <w:r w:rsidRPr="005C29FC">
              <w:rPr>
                <w:rFonts w:ascii="Gill Sans MT" w:hAnsi="Gill Sans MT"/>
                <w:i/>
                <w:sz w:val="18"/>
                <w:szCs w:val="18"/>
                <w:lang w:val="it-IT"/>
              </w:rPr>
              <w:t>Azione A - Interventi finalizzati all’acquisizione di competenze;</w:t>
            </w:r>
          </w:p>
          <w:p w:rsidR="00F71D90" w:rsidRPr="005C29FC" w:rsidRDefault="00F71D90" w:rsidP="008B5819">
            <w:pPr>
              <w:pStyle w:val="Paragrafoelenco"/>
              <w:numPr>
                <w:ilvl w:val="0"/>
                <w:numId w:val="14"/>
              </w:numPr>
              <w:jc w:val="both"/>
              <w:rPr>
                <w:rFonts w:ascii="Gill Sans MT" w:hAnsi="Gill Sans MT"/>
                <w:sz w:val="18"/>
                <w:szCs w:val="18"/>
                <w:lang w:val="it-IT"/>
              </w:rPr>
            </w:pPr>
            <w:r w:rsidRPr="005C29FC">
              <w:rPr>
                <w:rFonts w:ascii="Gill Sans MT" w:hAnsi="Gill Sans MT"/>
                <w:i/>
                <w:sz w:val="18"/>
                <w:szCs w:val="18"/>
                <w:lang w:val="it-IT"/>
              </w:rPr>
              <w:t xml:space="preserve">Azione B - Interventi finalizzati al conseguimento della qualifica. </w:t>
            </w:r>
          </w:p>
          <w:p w:rsidR="00F71D90" w:rsidRPr="005C29FC" w:rsidRDefault="00F71D90" w:rsidP="008B5819">
            <w:pPr>
              <w:jc w:val="both"/>
              <w:rPr>
                <w:rFonts w:ascii="Gill Sans MT" w:hAnsi="Gill Sans MT"/>
                <w:sz w:val="18"/>
                <w:szCs w:val="18"/>
                <w:lang w:val="it-IT"/>
              </w:rPr>
            </w:pPr>
            <w:r w:rsidRPr="005C29FC">
              <w:rPr>
                <w:rFonts w:ascii="Gill Sans MT" w:hAnsi="Gill Sans MT"/>
                <w:sz w:val="18"/>
                <w:szCs w:val="18"/>
                <w:lang w:val="it-IT"/>
              </w:rPr>
              <w:t>I percorsi dovranno fare riferimento ad un profilo professionale presente nel Repertorio regionale delle competenze e dei profili formativi consultabile sul sito della Regione Lazio. All’esito dei percorsi formativi è previsto il rilascio di attestato di frequenza con dichiarazione di apprendimenti (Azione A) o il rilascio di att</w:t>
            </w:r>
            <w:r w:rsidR="0021237F" w:rsidRPr="005C29FC">
              <w:rPr>
                <w:rFonts w:ascii="Gill Sans MT" w:hAnsi="Gill Sans MT"/>
                <w:sz w:val="18"/>
                <w:szCs w:val="18"/>
                <w:lang w:val="it-IT"/>
              </w:rPr>
              <w:t>estato di qualifica (Azione B).</w:t>
            </w:r>
          </w:p>
          <w:p w:rsidR="00F71D90" w:rsidRPr="005C29FC" w:rsidRDefault="00F71D90" w:rsidP="008B5819">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Soggetti proponenti</w:t>
            </w:r>
          </w:p>
          <w:p w:rsidR="00F71D90" w:rsidRPr="005C29FC" w:rsidRDefault="00F71D90" w:rsidP="008B5819">
            <w:pPr>
              <w:jc w:val="both"/>
              <w:rPr>
                <w:rFonts w:ascii="Gill Sans MT" w:hAnsi="Gill Sans MT"/>
                <w:sz w:val="18"/>
                <w:szCs w:val="18"/>
                <w:lang w:val="it-IT"/>
              </w:rPr>
            </w:pPr>
            <w:r w:rsidRPr="005C29FC">
              <w:rPr>
                <w:rFonts w:ascii="Gill Sans MT" w:hAnsi="Gill Sans MT"/>
                <w:sz w:val="18"/>
                <w:szCs w:val="18"/>
                <w:lang w:val="it-IT"/>
              </w:rPr>
              <w:t>Possono presentare proposte progettuali imprese aventi una sede legale o una sede operativa nel territorio della Regione Lazio. E’ consentita la presentazione di proposte nella forma di ATI o ATS dove l’impresa deve svolgere il ruolo di Capofila. L’impresa dovrà tenere per sé, nel piano di partizione delle competenze in seno all’Associazione, quantomeno i ruoli di direzione e coordinamento delle attività e la gestione finanziaria. Gli Operatori accreditati della Formazione Professionale potranno essere coinvolti all’interno di una configurazione associativa (ATI/ATS) della quale il Capofila deve rimanere l’Aziend</w:t>
            </w:r>
            <w:r w:rsidR="0021237F" w:rsidRPr="005C29FC">
              <w:rPr>
                <w:rFonts w:ascii="Gill Sans MT" w:hAnsi="Gill Sans MT"/>
                <w:sz w:val="18"/>
                <w:szCs w:val="18"/>
                <w:lang w:val="it-IT"/>
              </w:rPr>
              <w:t>a ove si realizza l’intervento.</w:t>
            </w:r>
          </w:p>
          <w:p w:rsidR="00F71D90" w:rsidRPr="005C29FC" w:rsidRDefault="00F71D90" w:rsidP="008B5819">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Destinatari</w:t>
            </w:r>
          </w:p>
          <w:p w:rsidR="00F71D90" w:rsidRPr="005C29FC" w:rsidRDefault="00F71D90" w:rsidP="008B5819">
            <w:pPr>
              <w:jc w:val="both"/>
              <w:rPr>
                <w:rFonts w:ascii="Gill Sans MT" w:hAnsi="Gill Sans MT"/>
                <w:sz w:val="18"/>
                <w:szCs w:val="18"/>
                <w:lang w:val="it-IT"/>
              </w:rPr>
            </w:pPr>
            <w:r w:rsidRPr="005C29FC">
              <w:rPr>
                <w:rFonts w:ascii="Gill Sans MT" w:hAnsi="Gill Sans MT"/>
                <w:sz w:val="18"/>
                <w:szCs w:val="18"/>
                <w:lang w:val="it-IT"/>
              </w:rPr>
              <w:t>Destinatari degli interventi sono giovani o adulti inoccupati o disoccupati. Nella selezione dei destinatari si dovrà prestare particolare attenzione a garantire pari opportunità tra donne e uomini e favorire coloro che presentano maggiori fragilità e sono a rischio di margina</w:t>
            </w:r>
            <w:r w:rsidR="0021237F" w:rsidRPr="005C29FC">
              <w:rPr>
                <w:rFonts w:ascii="Gill Sans MT" w:hAnsi="Gill Sans MT"/>
                <w:sz w:val="18"/>
                <w:szCs w:val="18"/>
                <w:lang w:val="it-IT"/>
              </w:rPr>
              <w:t xml:space="preserve">lità economica e sociale. </w:t>
            </w:r>
          </w:p>
          <w:p w:rsidR="00F71D90" w:rsidRPr="005C29FC" w:rsidRDefault="00F71D90" w:rsidP="008B5819">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 xml:space="preserve">Durata interventi ed utenti per aula </w:t>
            </w:r>
          </w:p>
          <w:p w:rsidR="00F71D90" w:rsidRPr="005C29FC" w:rsidRDefault="00F71D90" w:rsidP="008B5819">
            <w:pPr>
              <w:pStyle w:val="Paragrafoelenco"/>
              <w:numPr>
                <w:ilvl w:val="0"/>
                <w:numId w:val="14"/>
              </w:numPr>
              <w:jc w:val="both"/>
              <w:rPr>
                <w:rFonts w:ascii="Gill Sans MT" w:hAnsi="Gill Sans MT"/>
                <w:sz w:val="18"/>
                <w:szCs w:val="18"/>
                <w:lang w:val="it-IT"/>
              </w:rPr>
            </w:pPr>
            <w:r w:rsidRPr="005C29FC">
              <w:rPr>
                <w:rFonts w:ascii="Gill Sans MT" w:hAnsi="Gill Sans MT"/>
                <w:i/>
                <w:sz w:val="18"/>
                <w:szCs w:val="18"/>
                <w:lang w:val="it-IT"/>
              </w:rPr>
              <w:t>Azione A - Interventi finalizzati all’acquisizione di competenze</w:t>
            </w:r>
            <w:r w:rsidRPr="005C29FC">
              <w:rPr>
                <w:rFonts w:ascii="Gill Sans MT" w:hAnsi="Gill Sans MT"/>
                <w:sz w:val="18"/>
                <w:szCs w:val="18"/>
                <w:lang w:val="it-IT"/>
              </w:rPr>
              <w:t>. Minimo di 13 allievi ed un massimo di 18, per un numero di ore compreso tra un minimo di 100 ed un massimo di 200. Il percorso potrà prevedere uno stage della durata massima del 30% del totale delle ore previste dal percorso che in ogni caso non potrà essere superiore alle 200 ore;</w:t>
            </w:r>
          </w:p>
          <w:p w:rsidR="00F71D90" w:rsidRPr="005C29FC" w:rsidRDefault="00F71D90" w:rsidP="008B5819">
            <w:pPr>
              <w:pStyle w:val="Paragrafoelenco"/>
              <w:numPr>
                <w:ilvl w:val="0"/>
                <w:numId w:val="14"/>
              </w:numPr>
              <w:jc w:val="both"/>
              <w:rPr>
                <w:rFonts w:ascii="Gill Sans MT" w:eastAsiaTheme="majorEastAsia" w:hAnsi="Gill Sans MT" w:cs="Arial"/>
                <w:sz w:val="18"/>
                <w:szCs w:val="18"/>
                <w:shd w:val="clear" w:color="auto" w:fill="FFFFFF"/>
                <w:lang w:val="it-IT"/>
              </w:rPr>
            </w:pPr>
            <w:r w:rsidRPr="005C29FC">
              <w:rPr>
                <w:rFonts w:ascii="Gill Sans MT" w:hAnsi="Gill Sans MT"/>
                <w:i/>
                <w:sz w:val="18"/>
                <w:szCs w:val="18"/>
                <w:lang w:val="it-IT"/>
              </w:rPr>
              <w:t>Azione B - Interventi finalizzati al conseguimento della qualifica.</w:t>
            </w:r>
            <w:r w:rsidRPr="005C29FC">
              <w:rPr>
                <w:rFonts w:ascii="Gill Sans MT" w:hAnsi="Gill Sans MT"/>
                <w:sz w:val="18"/>
                <w:szCs w:val="18"/>
                <w:lang w:val="it-IT"/>
              </w:rPr>
              <w:t xml:space="preserve"> Il percorso d’aula deve prevedere un minimo di 13 allievi ed un massimo di 18, per un numero di ore compreso tra un minimo di 350 ed un massimo di 560. Il percorso deve essere articolato in giornate formative per un massimo di 6 ore a giornata e deve prevedere la presenza di un tutor d'aula. L’azione B prevede anche la realizzazione di uno Stage formativo che dovrà essere pari almeno a 150 ore fino a un massimo di 240</w:t>
            </w:r>
            <w:r w:rsidRPr="005C29FC">
              <w:rPr>
                <w:rFonts w:ascii="Gill Sans MT" w:eastAsiaTheme="majorEastAsia" w:hAnsi="Gill Sans MT" w:cs="Arial"/>
                <w:sz w:val="18"/>
                <w:szCs w:val="18"/>
                <w:shd w:val="clear" w:color="auto" w:fill="FFFFFF"/>
                <w:lang w:val="it-IT"/>
              </w:rPr>
              <w:t>.</w:t>
            </w:r>
          </w:p>
          <w:p w:rsidR="00F71D90" w:rsidRPr="005C29FC" w:rsidRDefault="00F71D90" w:rsidP="008B5819">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Procedura attuativa</w:t>
            </w:r>
          </w:p>
          <w:p w:rsidR="00F71D90" w:rsidRPr="005C29FC" w:rsidRDefault="00F71D90" w:rsidP="008B5819">
            <w:pPr>
              <w:jc w:val="both"/>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 xml:space="preserve">I progetti dovranno essere presentati attraverso la compilazione del formulario online, seguendo la procedura telematica e le istruzioni operative che saranno fornite a corredo. </w:t>
            </w:r>
          </w:p>
          <w:p w:rsidR="00F71D90" w:rsidRPr="005C29FC" w:rsidRDefault="00F71D90" w:rsidP="008B5819">
            <w:pPr>
              <w:jc w:val="both"/>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La procedura prevede:</w:t>
            </w:r>
          </w:p>
          <w:p w:rsidR="00F71D90" w:rsidRPr="005C29FC" w:rsidRDefault="00F71D90" w:rsidP="008B5819">
            <w:pPr>
              <w:pStyle w:val="Paragrafoelenco"/>
              <w:numPr>
                <w:ilvl w:val="0"/>
                <w:numId w:val="10"/>
              </w:numPr>
              <w:jc w:val="both"/>
              <w:rPr>
                <w:rFonts w:ascii="Gill Sans MT" w:hAnsi="Gill Sans MT"/>
                <w:sz w:val="18"/>
                <w:szCs w:val="18"/>
                <w:lang w:val="it-IT"/>
              </w:rPr>
            </w:pPr>
            <w:r w:rsidRPr="005C29FC">
              <w:rPr>
                <w:rFonts w:ascii="Gill Sans MT" w:hAnsi="Gill Sans MT"/>
                <w:sz w:val="18"/>
                <w:szCs w:val="18"/>
                <w:lang w:val="it-IT"/>
              </w:rPr>
              <w:t>una registrazione on-line preliminare;</w:t>
            </w:r>
          </w:p>
          <w:p w:rsidR="00F71D90" w:rsidRPr="005C29FC" w:rsidRDefault="00F71D90" w:rsidP="008B5819">
            <w:pPr>
              <w:pStyle w:val="Paragrafoelenco"/>
              <w:numPr>
                <w:ilvl w:val="0"/>
                <w:numId w:val="10"/>
              </w:numPr>
              <w:jc w:val="both"/>
              <w:rPr>
                <w:rFonts w:ascii="Gill Sans MT" w:hAnsi="Gill Sans MT"/>
                <w:sz w:val="18"/>
                <w:szCs w:val="18"/>
                <w:lang w:val="it-IT"/>
              </w:rPr>
            </w:pPr>
            <w:r w:rsidRPr="005C29FC">
              <w:rPr>
                <w:rFonts w:ascii="Gill Sans MT" w:hAnsi="Gill Sans MT"/>
                <w:sz w:val="18"/>
                <w:szCs w:val="18"/>
                <w:lang w:val="it-IT"/>
              </w:rPr>
              <w:t>la compilazione del formulario online di presentazione della proposta progettuale.</w:t>
            </w:r>
          </w:p>
          <w:p w:rsidR="00F71D90" w:rsidRPr="005C29FC" w:rsidRDefault="00F71D90" w:rsidP="008B5819">
            <w:pPr>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 xml:space="preserve">I giovani interessati saranno supportati nella fase di candidatura dal Team di assistenza </w:t>
            </w:r>
            <w:r w:rsidRPr="005C29FC">
              <w:rPr>
                <w:rFonts w:ascii="Gill Sans MT" w:hAnsi="Gill Sans MT"/>
                <w:sz w:val="18"/>
                <w:szCs w:val="18"/>
                <w:lang w:val="it-IT"/>
              </w:rPr>
              <w:t xml:space="preserve"> messo a di</w:t>
            </w:r>
            <w:r w:rsidRPr="005C29FC">
              <w:rPr>
                <w:rFonts w:ascii="Gill Sans MT" w:eastAsiaTheme="majorEastAsia" w:hAnsi="Gill Sans MT" w:cs="Arial"/>
                <w:sz w:val="18"/>
                <w:szCs w:val="18"/>
                <w:shd w:val="clear" w:color="auto" w:fill="FFFFFF"/>
                <w:lang w:val="it-IT"/>
              </w:rPr>
              <w:t>sposizione dall’Assessorato Formazione, Ricerca,</w:t>
            </w:r>
            <w:r w:rsidR="0021237F" w:rsidRPr="005C29FC">
              <w:rPr>
                <w:rFonts w:ascii="Gill Sans MT" w:eastAsiaTheme="majorEastAsia" w:hAnsi="Gill Sans MT" w:cs="Arial"/>
                <w:sz w:val="18"/>
                <w:szCs w:val="18"/>
                <w:shd w:val="clear" w:color="auto" w:fill="FFFFFF"/>
                <w:lang w:val="it-IT"/>
              </w:rPr>
              <w:t xml:space="preserve"> Scuola , Università e Turismo.</w:t>
            </w:r>
          </w:p>
          <w:p w:rsidR="00F71D90" w:rsidRPr="005C29FC" w:rsidRDefault="00F71D90" w:rsidP="008B5819">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Tempi di attivazione</w:t>
            </w:r>
          </w:p>
          <w:p w:rsidR="00F71D90" w:rsidRPr="005C29FC" w:rsidRDefault="00F71D90" w:rsidP="008B5819">
            <w:pPr>
              <w:jc w:val="both"/>
              <w:rPr>
                <w:rFonts w:ascii="Gill Sans MT" w:hAnsi="Gill Sans MT"/>
                <w:lang w:val="it-IT" w:eastAsia="it-IT"/>
              </w:rPr>
            </w:pPr>
            <w:r w:rsidRPr="005C29FC">
              <w:rPr>
                <w:rFonts w:ascii="Gill Sans MT" w:hAnsi="Gill Sans MT"/>
                <w:sz w:val="18"/>
                <w:szCs w:val="18"/>
                <w:lang w:val="it-IT" w:eastAsia="it-IT"/>
              </w:rPr>
              <w:t xml:space="preserve">L’avviso prevede specifiche aperture per tempi già determinati. </w:t>
            </w:r>
            <w:r w:rsidRPr="005C29FC">
              <w:rPr>
                <w:rFonts w:ascii="Gill Sans MT" w:eastAsiaTheme="majorEastAsia" w:hAnsi="Gill Sans MT" w:cs="Arial"/>
                <w:sz w:val="18"/>
                <w:szCs w:val="18"/>
                <w:shd w:val="clear" w:color="auto" w:fill="FFFFFF"/>
                <w:lang w:val="it-IT"/>
              </w:rPr>
              <w:t>A seguito della rilevazione del fabbisogno effettuato attraverso la struttura di contatto presente sul territorio</w:t>
            </w:r>
            <w:r w:rsidRPr="005C29FC">
              <w:rPr>
                <w:rFonts w:ascii="Gill Sans MT" w:hAnsi="Gill Sans MT"/>
                <w:sz w:val="18"/>
                <w:szCs w:val="18"/>
                <w:lang w:val="it-IT" w:eastAsia="it-IT"/>
              </w:rPr>
              <w:t xml:space="preserve"> è prevista l’apertura di ulteriori finestre.</w:t>
            </w:r>
            <w:r w:rsidRPr="005C29FC">
              <w:rPr>
                <w:rFonts w:ascii="Gill Sans MT" w:hAnsi="Gill Sans MT"/>
                <w:lang w:val="it-IT" w:eastAsia="it-IT"/>
              </w:rPr>
              <w:t xml:space="preserve"> </w:t>
            </w:r>
          </w:p>
        </w:tc>
      </w:tr>
    </w:tbl>
    <w:p w:rsidR="00737D52" w:rsidRDefault="00737D52" w:rsidP="00F71D90">
      <w:pPr>
        <w:spacing w:after="0" w:line="240" w:lineRule="auto"/>
        <w:rPr>
          <w:rFonts w:ascii="Gill Sans MT" w:hAnsi="Gill Sans MT"/>
          <w:sz w:val="24"/>
          <w:szCs w:val="24"/>
          <w:lang w:val="it-IT" w:eastAsia="it-IT"/>
        </w:rPr>
      </w:pPr>
    </w:p>
    <w:p w:rsidR="00920607" w:rsidRDefault="00920607" w:rsidP="00F71D90">
      <w:pPr>
        <w:spacing w:after="0" w:line="240" w:lineRule="auto"/>
        <w:rPr>
          <w:rFonts w:ascii="Gill Sans MT" w:hAnsi="Gill Sans MT"/>
          <w:sz w:val="24"/>
          <w:szCs w:val="24"/>
          <w:lang w:val="it-IT" w:eastAsia="it-IT"/>
        </w:rPr>
      </w:pPr>
    </w:p>
    <w:p w:rsidR="00920607" w:rsidRDefault="00920607" w:rsidP="00F71D90">
      <w:pPr>
        <w:spacing w:after="0" w:line="240" w:lineRule="auto"/>
        <w:rPr>
          <w:rFonts w:ascii="Gill Sans MT" w:hAnsi="Gill Sans MT"/>
          <w:sz w:val="24"/>
          <w:szCs w:val="24"/>
          <w:lang w:val="it-IT" w:eastAsia="it-IT"/>
        </w:rPr>
      </w:pPr>
    </w:p>
    <w:p w:rsidR="00920607" w:rsidRDefault="00920607" w:rsidP="00F71D90">
      <w:pPr>
        <w:spacing w:after="0" w:line="240" w:lineRule="auto"/>
        <w:rPr>
          <w:rFonts w:ascii="Gill Sans MT" w:hAnsi="Gill Sans MT"/>
          <w:sz w:val="24"/>
          <w:szCs w:val="24"/>
          <w:lang w:val="it-IT" w:eastAsia="it-IT"/>
        </w:rPr>
      </w:pPr>
    </w:p>
    <w:p w:rsidR="00920607" w:rsidRPr="005C29FC" w:rsidRDefault="00920607" w:rsidP="00F71D90">
      <w:pPr>
        <w:spacing w:after="0" w:line="240" w:lineRule="auto"/>
        <w:rPr>
          <w:rFonts w:ascii="Gill Sans MT" w:hAnsi="Gill Sans MT"/>
          <w:sz w:val="24"/>
          <w:szCs w:val="24"/>
          <w:lang w:val="it-IT" w:eastAsia="it-IT"/>
        </w:rPr>
      </w:pPr>
    </w:p>
    <w:tbl>
      <w:tblPr>
        <w:tblStyle w:val="Grigliatabella"/>
        <w:tblW w:w="0" w:type="auto"/>
        <w:tblLook w:val="04A0" w:firstRow="1" w:lastRow="0" w:firstColumn="1" w:lastColumn="0" w:noHBand="0" w:noVBand="1"/>
      </w:tblPr>
      <w:tblGrid>
        <w:gridCol w:w="9747"/>
      </w:tblGrid>
      <w:tr w:rsidR="006E4455" w:rsidRPr="00C96DA5" w:rsidTr="00A22626">
        <w:tc>
          <w:tcPr>
            <w:tcW w:w="9747" w:type="dxa"/>
          </w:tcPr>
          <w:p w:rsidR="006E4455" w:rsidRDefault="006E4455" w:rsidP="00920607">
            <w:pPr>
              <w:jc w:val="center"/>
              <w:rPr>
                <w:rFonts w:ascii="Gill Sans MT" w:eastAsia="Times New Roman" w:hAnsi="Gill Sans MT" w:cs="Times New Roman"/>
                <w:b/>
                <w:noProof/>
                <w:sz w:val="18"/>
                <w:szCs w:val="18"/>
                <w:lang w:val="it-IT"/>
              </w:rPr>
            </w:pPr>
            <w:r w:rsidRPr="00920607">
              <w:rPr>
                <w:rFonts w:ascii="Gill Sans MT" w:eastAsia="Times New Roman" w:hAnsi="Gill Sans MT" w:cs="Times New Roman"/>
                <w:b/>
                <w:noProof/>
                <w:sz w:val="18"/>
                <w:szCs w:val="18"/>
                <w:lang w:val="it-IT"/>
              </w:rPr>
              <w:t>Azione 4</w:t>
            </w:r>
          </w:p>
          <w:p w:rsidR="006E4455" w:rsidRDefault="00F262CC" w:rsidP="0021237F">
            <w:pPr>
              <w:jc w:val="both"/>
              <w:rPr>
                <w:rFonts w:ascii="Gill Sans MT" w:hAnsi="Gill Sans MT"/>
                <w:i/>
                <w:color w:val="943634"/>
                <w:sz w:val="18"/>
                <w:szCs w:val="18"/>
                <w:lang w:val="it-IT"/>
              </w:rPr>
            </w:pPr>
            <w:r w:rsidRPr="005C29FC">
              <w:rPr>
                <w:rFonts w:ascii="Gill Sans MT" w:hAnsi="Gill Sans MT"/>
                <w:i/>
                <w:color w:val="943634"/>
                <w:sz w:val="18"/>
                <w:szCs w:val="18"/>
                <w:lang w:val="it-IT"/>
              </w:rPr>
              <w:t>Progetti scolastici per la partecipazione ai percorsi di istruzione</w:t>
            </w:r>
          </w:p>
          <w:p w:rsidR="00920607" w:rsidRPr="005C29FC" w:rsidRDefault="00920607" w:rsidP="0021237F">
            <w:pPr>
              <w:jc w:val="both"/>
              <w:rPr>
                <w:rFonts w:ascii="Gill Sans MT" w:hAnsi="Gill Sans MT"/>
                <w:i/>
                <w:color w:val="943634"/>
                <w:sz w:val="18"/>
                <w:szCs w:val="18"/>
                <w:lang w:val="it-IT"/>
              </w:rPr>
            </w:pPr>
          </w:p>
          <w:p w:rsidR="006E4455" w:rsidRPr="00920607" w:rsidRDefault="006E4455" w:rsidP="00920607">
            <w:pPr>
              <w:jc w:val="both"/>
              <w:rPr>
                <w:rFonts w:ascii="Gill Sans MT" w:eastAsiaTheme="majorEastAsia" w:hAnsi="Gill Sans MT" w:cs="Arial"/>
                <w:sz w:val="18"/>
                <w:szCs w:val="18"/>
                <w:shd w:val="clear" w:color="auto" w:fill="FFFFFF"/>
                <w:lang w:val="it-IT"/>
              </w:rPr>
            </w:pPr>
            <w:r w:rsidRPr="00920607">
              <w:rPr>
                <w:rFonts w:ascii="Gill Sans MT" w:eastAsiaTheme="majorEastAsia" w:hAnsi="Gill Sans MT" w:cs="Arial"/>
                <w:sz w:val="18"/>
                <w:szCs w:val="18"/>
                <w:shd w:val="clear" w:color="auto" w:fill="FFFFFF"/>
                <w:lang w:val="it-IT"/>
              </w:rPr>
              <w:t>Programma di interventi rivolto ad allievi frequentanti degli Istituti scolastici statali e paritari della Regione Lazio</w:t>
            </w:r>
          </w:p>
          <w:p w:rsidR="006E4455" w:rsidRPr="00920607" w:rsidRDefault="006E4455" w:rsidP="00920607">
            <w:pPr>
              <w:jc w:val="both"/>
              <w:rPr>
                <w:rFonts w:ascii="Gill Sans MT" w:eastAsiaTheme="majorEastAsia" w:hAnsi="Gill Sans MT" w:cs="Arial"/>
                <w:sz w:val="18"/>
                <w:szCs w:val="18"/>
                <w:shd w:val="clear" w:color="auto" w:fill="FFFFFF"/>
                <w:lang w:val="it-IT"/>
              </w:rPr>
            </w:pPr>
            <w:r w:rsidRPr="00920607">
              <w:rPr>
                <w:rFonts w:ascii="Gill Sans MT" w:eastAsiaTheme="majorEastAsia" w:hAnsi="Gill Sans MT" w:cs="Arial"/>
                <w:sz w:val="18"/>
                <w:szCs w:val="18"/>
                <w:shd w:val="clear" w:color="auto" w:fill="FFFFFF"/>
                <w:lang w:val="it-IT"/>
              </w:rPr>
              <w:t>Nell’ambito dell’Iniziativa “Fuoriclasse” è prevista una linea riservata e aggiuntiva appositamente dedicata agli allievi residenti nelle zone colpite dal sisma.</w:t>
            </w:r>
          </w:p>
          <w:p w:rsidR="006E4455" w:rsidRPr="005C29FC" w:rsidRDefault="006E4455" w:rsidP="00F71D90">
            <w:pPr>
              <w:rPr>
                <w:rFonts w:ascii="Gill Sans MT" w:hAnsi="Gill Sans MT"/>
                <w:sz w:val="18"/>
                <w:szCs w:val="18"/>
                <w:lang w:val="it-IT"/>
              </w:rPr>
            </w:pPr>
          </w:p>
          <w:p w:rsidR="006E4455" w:rsidRPr="005C29FC" w:rsidRDefault="006E4455"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Obiettivi</w:t>
            </w:r>
          </w:p>
          <w:p w:rsidR="006E4455" w:rsidRPr="005C29FC" w:rsidRDefault="006E4455" w:rsidP="00F71D90">
            <w:pPr>
              <w:jc w:val="both"/>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L’iniziativa mira a favorire la partecipazione ai processi di apprendimento della popolazione studentesca attraverso azioni sistematiche che impattino sul mondo della scuola: sul fronte dell’offerta di servizi, proponendo percorsi che meglio si adattino e rispecchino le esigenze e le aspettative dell’utenza aprendo, ancor più, il mondo dell’istruzione e della formazione verso l’esterno anche con il coinvolgimento attivo delle famiglie e delle imprese, in una accezione allargata; all’interno della scuola sul versante dei docenti e formatori, per l’impiego di metodologie didattiche che possano favorire la permanenza degli studenti nei contesti scolastici e formativi e l’acquisizione delle competenze; su quello degli studenti con la proposta di percorsi a supporto della permanenza nei sistemi di istruzione e formazione nonché della costruzione di progetti orientati alla prosecuzione degli studi o all’in</w:t>
            </w:r>
            <w:r w:rsidR="0021237F" w:rsidRPr="005C29FC">
              <w:rPr>
                <w:rFonts w:ascii="Gill Sans MT" w:eastAsiaTheme="majorEastAsia" w:hAnsi="Gill Sans MT" w:cs="Arial"/>
                <w:sz w:val="18"/>
                <w:szCs w:val="18"/>
                <w:shd w:val="clear" w:color="auto" w:fill="FFFFFF"/>
                <w:lang w:val="it-IT"/>
              </w:rPr>
              <w:t>serimento nel mondo del lavoro.</w:t>
            </w:r>
          </w:p>
          <w:p w:rsidR="006E4455" w:rsidRPr="005C29FC" w:rsidRDefault="006E4455"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Contenuti</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 xml:space="preserve">L’intervento è articolato in 3 azioni: </w:t>
            </w:r>
          </w:p>
          <w:p w:rsidR="006E4455" w:rsidRPr="005C29FC" w:rsidRDefault="006E4455" w:rsidP="00F71D90">
            <w:pPr>
              <w:pStyle w:val="Paragrafoelenco"/>
              <w:numPr>
                <w:ilvl w:val="0"/>
                <w:numId w:val="16"/>
              </w:numPr>
              <w:jc w:val="both"/>
              <w:rPr>
                <w:rFonts w:ascii="Gill Sans MT" w:hAnsi="Gill Sans MT"/>
                <w:sz w:val="18"/>
                <w:szCs w:val="18"/>
                <w:lang w:val="it-IT"/>
              </w:rPr>
            </w:pPr>
            <w:r w:rsidRPr="005C29FC">
              <w:rPr>
                <w:rFonts w:ascii="Gill Sans MT" w:hAnsi="Gill Sans MT"/>
                <w:i/>
                <w:sz w:val="18"/>
                <w:szCs w:val="18"/>
                <w:lang w:val="it-IT"/>
              </w:rPr>
              <w:t>Azione A</w:t>
            </w:r>
            <w:r w:rsidRPr="005C29FC">
              <w:rPr>
                <w:rFonts w:ascii="Gill Sans MT" w:hAnsi="Gill Sans MT"/>
                <w:sz w:val="18"/>
                <w:szCs w:val="18"/>
                <w:lang w:val="it-IT"/>
              </w:rPr>
              <w:t xml:space="preserve"> - Percorsi formativi di introduzione al mondo del lavoro svolti in aula che prevedono anche momenti di apprendimento in contesto aziendale (visite in azienda, osservazione della pratica lavorativa, ecc.);</w:t>
            </w:r>
          </w:p>
          <w:p w:rsidR="006E4455" w:rsidRPr="005C29FC" w:rsidRDefault="006E4455" w:rsidP="00F71D90">
            <w:pPr>
              <w:pStyle w:val="Paragrafoelenco"/>
              <w:numPr>
                <w:ilvl w:val="0"/>
                <w:numId w:val="16"/>
              </w:numPr>
              <w:jc w:val="both"/>
              <w:rPr>
                <w:rFonts w:ascii="Gill Sans MT" w:hAnsi="Gill Sans MT"/>
                <w:sz w:val="18"/>
                <w:szCs w:val="18"/>
                <w:lang w:val="it-IT"/>
              </w:rPr>
            </w:pPr>
            <w:r w:rsidRPr="005C29FC">
              <w:rPr>
                <w:rFonts w:ascii="Gill Sans MT" w:hAnsi="Gill Sans MT"/>
                <w:sz w:val="18"/>
                <w:szCs w:val="18"/>
                <w:lang w:val="it-IT"/>
              </w:rPr>
              <w:t>A</w:t>
            </w:r>
            <w:r w:rsidRPr="005C29FC">
              <w:rPr>
                <w:rFonts w:ascii="Gill Sans MT" w:hAnsi="Gill Sans MT"/>
                <w:i/>
                <w:sz w:val="18"/>
                <w:szCs w:val="18"/>
                <w:lang w:val="it-IT"/>
              </w:rPr>
              <w:t>zione B</w:t>
            </w:r>
            <w:r w:rsidRPr="005C29FC">
              <w:rPr>
                <w:rFonts w:ascii="Gill Sans MT" w:hAnsi="Gill Sans MT"/>
                <w:sz w:val="18"/>
                <w:szCs w:val="18"/>
                <w:lang w:val="it-IT"/>
              </w:rPr>
              <w:t xml:space="preserve"> - Gli interventi ammessi a contributo concernono azioni a contrasto della dispersione scolastica (alfabetizzazione al linguaggio cinematografico, televisivo, </w:t>
            </w:r>
            <w:proofErr w:type="spellStart"/>
            <w:r w:rsidRPr="005C29FC">
              <w:rPr>
                <w:rFonts w:ascii="Gill Sans MT" w:hAnsi="Gill Sans MT"/>
                <w:sz w:val="18"/>
                <w:szCs w:val="18"/>
                <w:lang w:val="it-IT"/>
              </w:rPr>
              <w:t>crossmediale</w:t>
            </w:r>
            <w:proofErr w:type="spellEnd"/>
            <w:r w:rsidRPr="005C29FC">
              <w:rPr>
                <w:rFonts w:ascii="Gill Sans MT" w:hAnsi="Gill Sans MT"/>
                <w:sz w:val="18"/>
                <w:szCs w:val="18"/>
                <w:lang w:val="it-IT"/>
              </w:rPr>
              <w:t>, strumenti e tecniche nel campo dell’educazione ambientale, ecc.);</w:t>
            </w:r>
          </w:p>
          <w:p w:rsidR="006E4455" w:rsidRPr="005C29FC" w:rsidRDefault="006E4455" w:rsidP="0021237F">
            <w:pPr>
              <w:pStyle w:val="Paragrafoelenco"/>
              <w:numPr>
                <w:ilvl w:val="0"/>
                <w:numId w:val="16"/>
              </w:numPr>
              <w:jc w:val="both"/>
              <w:rPr>
                <w:rFonts w:ascii="Gill Sans MT" w:hAnsi="Gill Sans MT"/>
                <w:sz w:val="18"/>
                <w:szCs w:val="18"/>
                <w:lang w:val="it-IT"/>
              </w:rPr>
            </w:pPr>
            <w:r w:rsidRPr="005C29FC">
              <w:rPr>
                <w:rFonts w:ascii="Gill Sans MT" w:eastAsiaTheme="majorEastAsia" w:hAnsi="Gill Sans MT" w:cs="Arial"/>
                <w:i/>
                <w:sz w:val="18"/>
                <w:szCs w:val="18"/>
                <w:shd w:val="clear" w:color="auto" w:fill="FFFFFF"/>
                <w:lang w:val="it-IT"/>
              </w:rPr>
              <w:t>Azione C</w:t>
            </w:r>
            <w:r w:rsidRPr="005C29FC">
              <w:rPr>
                <w:rFonts w:ascii="Gill Sans MT" w:eastAsiaTheme="majorEastAsia" w:hAnsi="Gill Sans MT" w:cs="Arial"/>
                <w:sz w:val="18"/>
                <w:szCs w:val="18"/>
                <w:shd w:val="clear" w:color="auto" w:fill="FFFFFF"/>
                <w:lang w:val="it-IT"/>
              </w:rPr>
              <w:t xml:space="preserve"> - Brevi percorsi formativi consistenti in seminari di discussione e confronto, esperienze di laboratori creativi e visite formative (nel territorio della regione Lazio, sul territorio nazionale, fuori dal territorio nazionale).</w:t>
            </w:r>
          </w:p>
          <w:p w:rsidR="006E4455" w:rsidRPr="005C29FC" w:rsidRDefault="006E4455"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Soggetti proponenti</w:t>
            </w:r>
          </w:p>
          <w:p w:rsidR="006E4455" w:rsidRPr="005C29FC" w:rsidRDefault="006E4455" w:rsidP="00F71D90">
            <w:pPr>
              <w:jc w:val="both"/>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Possono presentare progetti:</w:t>
            </w:r>
          </w:p>
          <w:p w:rsidR="006E4455" w:rsidRPr="005C29FC" w:rsidRDefault="006E4455" w:rsidP="00F71D90">
            <w:pPr>
              <w:pStyle w:val="Paragrafoelenco"/>
              <w:numPr>
                <w:ilvl w:val="0"/>
                <w:numId w:val="17"/>
              </w:numPr>
              <w:jc w:val="both"/>
              <w:rPr>
                <w:rFonts w:ascii="Gill Sans MT" w:hAnsi="Gill Sans MT"/>
                <w:sz w:val="18"/>
                <w:szCs w:val="18"/>
                <w:lang w:val="it-IT"/>
              </w:rPr>
            </w:pPr>
            <w:r w:rsidRPr="005C29FC">
              <w:rPr>
                <w:rFonts w:ascii="Gill Sans MT" w:hAnsi="Gill Sans MT"/>
                <w:i/>
                <w:sz w:val="18"/>
                <w:szCs w:val="18"/>
                <w:lang w:val="it-IT"/>
              </w:rPr>
              <w:t>Azione A</w:t>
            </w:r>
            <w:r w:rsidRPr="005C29FC">
              <w:rPr>
                <w:rFonts w:ascii="Gill Sans MT" w:hAnsi="Gill Sans MT"/>
                <w:sz w:val="18"/>
                <w:szCs w:val="18"/>
                <w:lang w:val="it-IT"/>
              </w:rPr>
              <w:t>: Istituti scolastici statali e paritari in forma singola o associata attraverso costituite o costituende ATI, ATS, Reti di scuole.</w:t>
            </w:r>
          </w:p>
          <w:p w:rsidR="006E4455" w:rsidRPr="005C29FC" w:rsidRDefault="006E4455" w:rsidP="00F71D90">
            <w:pPr>
              <w:pStyle w:val="Paragrafoelenco"/>
              <w:numPr>
                <w:ilvl w:val="0"/>
                <w:numId w:val="17"/>
              </w:numPr>
              <w:jc w:val="both"/>
              <w:rPr>
                <w:rFonts w:ascii="Gill Sans MT" w:hAnsi="Gill Sans MT"/>
                <w:sz w:val="18"/>
                <w:szCs w:val="18"/>
                <w:lang w:val="it-IT"/>
              </w:rPr>
            </w:pPr>
            <w:r w:rsidRPr="005C29FC">
              <w:rPr>
                <w:rFonts w:ascii="Gill Sans MT" w:hAnsi="Gill Sans MT"/>
                <w:i/>
                <w:sz w:val="18"/>
                <w:szCs w:val="18"/>
                <w:lang w:val="it-IT"/>
              </w:rPr>
              <w:t>Azione B</w:t>
            </w:r>
            <w:r w:rsidRPr="005C29FC">
              <w:rPr>
                <w:rFonts w:ascii="Gill Sans MT" w:hAnsi="Gill Sans MT"/>
                <w:sz w:val="18"/>
                <w:szCs w:val="18"/>
                <w:lang w:val="it-IT"/>
              </w:rPr>
              <w:t>: Istituti scolastici statali e paritari; enti pubblici; enti e associazioni privati, comprese Fondazioni, cooperative, imprese. Sono esclusi: ditte individuali, partiti politici e organizzazioni sindacali. I soggetti possono presentare domanda di contributo sia in forma singola che attraverso costituite o costituende ATI, ATS, Reti di scuole</w:t>
            </w:r>
          </w:p>
          <w:p w:rsidR="006E4455" w:rsidRPr="005C29FC" w:rsidRDefault="006E4455" w:rsidP="00F71D90">
            <w:pPr>
              <w:pStyle w:val="Paragrafoelenco"/>
              <w:numPr>
                <w:ilvl w:val="0"/>
                <w:numId w:val="17"/>
              </w:numPr>
              <w:jc w:val="both"/>
              <w:rPr>
                <w:rFonts w:ascii="Gill Sans MT" w:hAnsi="Gill Sans MT"/>
                <w:sz w:val="18"/>
                <w:szCs w:val="18"/>
                <w:lang w:val="it-IT"/>
              </w:rPr>
            </w:pPr>
            <w:r w:rsidRPr="005C29FC">
              <w:rPr>
                <w:rFonts w:ascii="Gill Sans MT" w:hAnsi="Gill Sans MT"/>
                <w:i/>
                <w:sz w:val="18"/>
                <w:szCs w:val="18"/>
                <w:lang w:val="it-IT"/>
              </w:rPr>
              <w:t>Azione C</w:t>
            </w:r>
            <w:r w:rsidRPr="005C29FC">
              <w:rPr>
                <w:rFonts w:ascii="Gill Sans MT" w:hAnsi="Gill Sans MT"/>
                <w:sz w:val="18"/>
                <w:szCs w:val="18"/>
                <w:lang w:val="it-IT"/>
              </w:rPr>
              <w:t>: Istituti scolastici statali e paritari in forma singola o associata attraverso costituite o costituende ATI, ATS, Reti di scuole</w:t>
            </w:r>
          </w:p>
          <w:p w:rsidR="006E4455" w:rsidRPr="005C29FC" w:rsidRDefault="006E4455"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Destinatari</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I destinatari dell’intervento:</w:t>
            </w:r>
          </w:p>
          <w:p w:rsidR="006E4455" w:rsidRPr="005C29FC" w:rsidRDefault="006E4455" w:rsidP="00F71D90">
            <w:pPr>
              <w:pStyle w:val="Paragrafoelenco"/>
              <w:numPr>
                <w:ilvl w:val="0"/>
                <w:numId w:val="15"/>
              </w:numPr>
              <w:jc w:val="both"/>
              <w:rPr>
                <w:rFonts w:ascii="Gill Sans MT" w:hAnsi="Gill Sans MT"/>
                <w:sz w:val="18"/>
                <w:szCs w:val="18"/>
                <w:lang w:val="it-IT"/>
              </w:rPr>
            </w:pPr>
            <w:r w:rsidRPr="005C29FC">
              <w:rPr>
                <w:rFonts w:ascii="Gill Sans MT" w:hAnsi="Gill Sans MT"/>
                <w:i/>
                <w:sz w:val="18"/>
                <w:szCs w:val="18"/>
                <w:lang w:val="it-IT"/>
              </w:rPr>
              <w:t>Azione A</w:t>
            </w:r>
            <w:r w:rsidRPr="005C29FC">
              <w:rPr>
                <w:rFonts w:ascii="Gill Sans MT" w:hAnsi="Gill Sans MT"/>
                <w:sz w:val="18"/>
                <w:szCs w:val="18"/>
                <w:lang w:val="it-IT"/>
              </w:rPr>
              <w:t>: studenti dell’ultimo triennio delle scuole secondarie di secondo grado;</w:t>
            </w:r>
          </w:p>
          <w:p w:rsidR="006E4455" w:rsidRPr="005C29FC" w:rsidRDefault="006E4455" w:rsidP="00F71D90">
            <w:pPr>
              <w:pStyle w:val="Paragrafoelenco"/>
              <w:numPr>
                <w:ilvl w:val="0"/>
                <w:numId w:val="15"/>
              </w:numPr>
              <w:jc w:val="both"/>
              <w:rPr>
                <w:rFonts w:ascii="Gill Sans MT" w:hAnsi="Gill Sans MT"/>
                <w:sz w:val="18"/>
                <w:szCs w:val="18"/>
                <w:lang w:val="it-IT"/>
              </w:rPr>
            </w:pPr>
            <w:r w:rsidRPr="005C29FC">
              <w:rPr>
                <w:rFonts w:ascii="Gill Sans MT" w:hAnsi="Gill Sans MT"/>
                <w:i/>
                <w:sz w:val="18"/>
                <w:szCs w:val="18"/>
                <w:lang w:val="it-IT"/>
              </w:rPr>
              <w:t>Azione B</w:t>
            </w:r>
            <w:r w:rsidRPr="005C29FC">
              <w:rPr>
                <w:rFonts w:ascii="Gill Sans MT" w:hAnsi="Gill Sans MT"/>
                <w:sz w:val="18"/>
                <w:szCs w:val="18"/>
                <w:lang w:val="it-IT"/>
              </w:rPr>
              <w:t>: studenti delle scuole primarie e secondarie di primo e secondo grado;</w:t>
            </w:r>
          </w:p>
          <w:p w:rsidR="006E4455" w:rsidRPr="005C29FC" w:rsidRDefault="006E4455" w:rsidP="00F71D90">
            <w:pPr>
              <w:pStyle w:val="Paragrafoelenco"/>
              <w:numPr>
                <w:ilvl w:val="0"/>
                <w:numId w:val="15"/>
              </w:numPr>
              <w:jc w:val="both"/>
              <w:rPr>
                <w:rFonts w:ascii="Gill Sans MT" w:hAnsi="Gill Sans MT"/>
                <w:sz w:val="18"/>
                <w:szCs w:val="18"/>
                <w:lang w:val="it-IT"/>
              </w:rPr>
            </w:pPr>
            <w:r w:rsidRPr="005C29FC">
              <w:rPr>
                <w:rFonts w:ascii="Gill Sans MT" w:hAnsi="Gill Sans MT"/>
                <w:i/>
                <w:sz w:val="18"/>
                <w:szCs w:val="18"/>
                <w:lang w:val="it-IT"/>
              </w:rPr>
              <w:t>Azione C</w:t>
            </w:r>
            <w:r w:rsidRPr="005C29FC">
              <w:rPr>
                <w:rFonts w:ascii="Gill Sans MT" w:hAnsi="Gill Sans MT"/>
                <w:sz w:val="18"/>
                <w:szCs w:val="18"/>
                <w:lang w:val="it-IT"/>
              </w:rPr>
              <w:t>: studenti delle scuole primarie e secondarie di primo e secondo grado.</w:t>
            </w:r>
          </w:p>
          <w:p w:rsidR="006E4455" w:rsidRPr="005C29FC" w:rsidRDefault="006E4455"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 xml:space="preserve">Durata </w:t>
            </w:r>
          </w:p>
          <w:p w:rsidR="006E4455" w:rsidRPr="005C29FC" w:rsidRDefault="006E4455" w:rsidP="0021237F">
            <w:pPr>
              <w:shd w:val="clear" w:color="auto" w:fill="FFFFFF"/>
              <w:jc w:val="both"/>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I progetti approvati dovranno essere realizzati entro la data di realizzazione degli interventi pr</w:t>
            </w:r>
            <w:r w:rsidR="0021237F" w:rsidRPr="005C29FC">
              <w:rPr>
                <w:rFonts w:ascii="Gill Sans MT" w:eastAsiaTheme="majorEastAsia" w:hAnsi="Gill Sans MT" w:cs="Arial"/>
                <w:sz w:val="18"/>
                <w:szCs w:val="18"/>
                <w:shd w:val="clear" w:color="auto" w:fill="FFFFFF"/>
                <w:lang w:val="it-IT"/>
              </w:rPr>
              <w:t xml:space="preserve">evista dai progetti formativi. </w:t>
            </w:r>
          </w:p>
          <w:p w:rsidR="006E4455" w:rsidRPr="00920607" w:rsidRDefault="006E4455" w:rsidP="00920607">
            <w:pPr>
              <w:jc w:val="both"/>
              <w:rPr>
                <w:rFonts w:ascii="Gill Sans MT" w:hAnsi="Gill Sans MT"/>
                <w:b/>
                <w:color w:val="73330C" w:themeColor="accent4" w:themeShade="80"/>
                <w:sz w:val="18"/>
                <w:szCs w:val="18"/>
                <w:lang w:val="it-IT" w:eastAsia="it-IT"/>
              </w:rPr>
            </w:pPr>
            <w:r w:rsidRPr="00920607">
              <w:rPr>
                <w:rFonts w:ascii="Gill Sans MT" w:hAnsi="Gill Sans MT"/>
                <w:b/>
                <w:color w:val="73330C" w:themeColor="accent4" w:themeShade="80"/>
                <w:sz w:val="18"/>
                <w:szCs w:val="18"/>
                <w:lang w:val="it-IT" w:eastAsia="it-IT"/>
              </w:rPr>
              <w:t>Procedura attuativa</w:t>
            </w:r>
          </w:p>
          <w:p w:rsidR="006E4455" w:rsidRPr="005C29FC" w:rsidRDefault="006E4455" w:rsidP="00F71D90">
            <w:pPr>
              <w:jc w:val="both"/>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 xml:space="preserve">I progetti dovranno essere presentati attraverso la compilazione del formulario online, seguendo la procedura telematica e le istruzioni operative </w:t>
            </w:r>
            <w:r w:rsidR="0021237F" w:rsidRPr="005C29FC">
              <w:rPr>
                <w:rFonts w:ascii="Gill Sans MT" w:eastAsiaTheme="majorEastAsia" w:hAnsi="Gill Sans MT" w:cs="Arial"/>
                <w:sz w:val="18"/>
                <w:szCs w:val="18"/>
                <w:shd w:val="clear" w:color="auto" w:fill="FFFFFF"/>
                <w:lang w:val="it-IT"/>
              </w:rPr>
              <w:t xml:space="preserve">che saranno fornite a corredo. </w:t>
            </w:r>
          </w:p>
          <w:p w:rsidR="006E4455" w:rsidRPr="005C29FC" w:rsidRDefault="006E4455" w:rsidP="00F71D90">
            <w:pPr>
              <w:jc w:val="both"/>
              <w:rPr>
                <w:rFonts w:ascii="Gill Sans MT" w:eastAsiaTheme="majorEastAsia" w:hAnsi="Gill Sans MT" w:cs="Arial"/>
                <w:sz w:val="18"/>
                <w:szCs w:val="18"/>
                <w:shd w:val="clear" w:color="auto" w:fill="FFFFFF"/>
                <w:lang w:val="it-IT"/>
              </w:rPr>
            </w:pPr>
            <w:r w:rsidRPr="005C29FC">
              <w:rPr>
                <w:rFonts w:ascii="Gill Sans MT" w:hAnsi="Gill Sans MT"/>
                <w:b/>
                <w:color w:val="73330C" w:themeColor="accent4" w:themeShade="80"/>
                <w:sz w:val="18"/>
                <w:szCs w:val="18"/>
                <w:lang w:val="it-IT" w:eastAsia="it-IT"/>
              </w:rPr>
              <w:t>La procedura prevede</w:t>
            </w:r>
            <w:r w:rsidRPr="005C29FC">
              <w:rPr>
                <w:rFonts w:ascii="Gill Sans MT" w:eastAsiaTheme="majorEastAsia" w:hAnsi="Gill Sans MT" w:cs="Arial"/>
                <w:sz w:val="18"/>
                <w:szCs w:val="18"/>
                <w:shd w:val="clear" w:color="auto" w:fill="FFFFFF"/>
                <w:lang w:val="it-IT"/>
              </w:rPr>
              <w:t>:</w:t>
            </w:r>
          </w:p>
          <w:p w:rsidR="006E4455" w:rsidRPr="005C29FC" w:rsidRDefault="006E4455" w:rsidP="00F71D90">
            <w:pPr>
              <w:pStyle w:val="Paragrafoelenco"/>
              <w:numPr>
                <w:ilvl w:val="0"/>
                <w:numId w:val="17"/>
              </w:numPr>
              <w:jc w:val="both"/>
              <w:rPr>
                <w:rFonts w:ascii="Gill Sans MT" w:hAnsi="Gill Sans MT"/>
                <w:i/>
                <w:sz w:val="18"/>
                <w:szCs w:val="18"/>
                <w:lang w:val="it-IT"/>
              </w:rPr>
            </w:pPr>
            <w:r w:rsidRPr="005C29FC">
              <w:rPr>
                <w:rFonts w:ascii="Gill Sans MT" w:hAnsi="Gill Sans MT"/>
                <w:i/>
                <w:sz w:val="18"/>
                <w:szCs w:val="18"/>
                <w:lang w:val="it-IT"/>
              </w:rPr>
              <w:t>una registrazione on-line preliminare;</w:t>
            </w:r>
          </w:p>
          <w:p w:rsidR="006E4455" w:rsidRPr="005C29FC" w:rsidRDefault="006E4455" w:rsidP="00F71D90">
            <w:pPr>
              <w:pStyle w:val="Paragrafoelenco"/>
              <w:numPr>
                <w:ilvl w:val="0"/>
                <w:numId w:val="17"/>
              </w:numPr>
              <w:jc w:val="both"/>
              <w:rPr>
                <w:rFonts w:ascii="Gill Sans MT" w:hAnsi="Gill Sans MT"/>
                <w:sz w:val="18"/>
                <w:szCs w:val="18"/>
                <w:lang w:val="it-IT"/>
              </w:rPr>
            </w:pPr>
            <w:r w:rsidRPr="005C29FC">
              <w:rPr>
                <w:rFonts w:ascii="Gill Sans MT" w:hAnsi="Gill Sans MT"/>
                <w:i/>
                <w:sz w:val="18"/>
                <w:szCs w:val="18"/>
                <w:lang w:val="it-IT"/>
              </w:rPr>
              <w:t>compilazione</w:t>
            </w:r>
            <w:r w:rsidRPr="005C29FC">
              <w:rPr>
                <w:rFonts w:ascii="Gill Sans MT" w:hAnsi="Gill Sans MT"/>
                <w:sz w:val="18"/>
                <w:szCs w:val="18"/>
                <w:lang w:val="it-IT"/>
              </w:rPr>
              <w:t xml:space="preserve"> del formulario online di presentazione della proposta progettuale.</w:t>
            </w:r>
          </w:p>
          <w:p w:rsidR="006E4455" w:rsidRPr="005C29FC" w:rsidRDefault="006E4455" w:rsidP="00F71D90">
            <w:pPr>
              <w:rPr>
                <w:rFonts w:ascii="Gill Sans MT" w:eastAsiaTheme="majorEastAsia" w:hAnsi="Gill Sans MT" w:cs="Arial"/>
                <w:sz w:val="18"/>
                <w:szCs w:val="18"/>
                <w:shd w:val="clear" w:color="auto" w:fill="FFFFFF"/>
                <w:lang w:val="it-IT"/>
              </w:rPr>
            </w:pPr>
            <w:r w:rsidRPr="005C29FC">
              <w:rPr>
                <w:rFonts w:ascii="Gill Sans MT" w:eastAsiaTheme="majorEastAsia" w:hAnsi="Gill Sans MT" w:cs="Arial"/>
                <w:sz w:val="18"/>
                <w:szCs w:val="18"/>
                <w:shd w:val="clear" w:color="auto" w:fill="FFFFFF"/>
                <w:lang w:val="it-IT"/>
              </w:rPr>
              <w:t>I giovani interessati saranno supportati nella fase di candidatura dal Team di assistenza messo a disposizione dall’Assessorato Formazione, Ricerca,</w:t>
            </w:r>
            <w:r w:rsidR="0021237F" w:rsidRPr="005C29FC">
              <w:rPr>
                <w:rFonts w:ascii="Gill Sans MT" w:eastAsiaTheme="majorEastAsia" w:hAnsi="Gill Sans MT" w:cs="Arial"/>
                <w:sz w:val="18"/>
                <w:szCs w:val="18"/>
                <w:shd w:val="clear" w:color="auto" w:fill="FFFFFF"/>
                <w:lang w:val="it-IT"/>
              </w:rPr>
              <w:t xml:space="preserve"> Scuola , Università e Turismo.</w:t>
            </w:r>
          </w:p>
          <w:p w:rsidR="006E4455" w:rsidRPr="005C29FC" w:rsidRDefault="006E4455"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Tempi di attivazione</w:t>
            </w:r>
          </w:p>
          <w:p w:rsidR="006E4455" w:rsidRPr="005C29FC" w:rsidRDefault="006E4455" w:rsidP="00F71D90">
            <w:pPr>
              <w:jc w:val="both"/>
              <w:rPr>
                <w:rFonts w:ascii="Gill Sans MT" w:hAnsi="Gill Sans MT"/>
                <w:lang w:val="it-IT" w:eastAsia="it-IT"/>
              </w:rPr>
            </w:pPr>
            <w:r w:rsidRPr="005C29FC">
              <w:rPr>
                <w:rFonts w:ascii="Gill Sans MT" w:hAnsi="Gill Sans MT"/>
                <w:sz w:val="18"/>
                <w:szCs w:val="18"/>
                <w:lang w:val="it-IT" w:eastAsia="it-IT"/>
              </w:rPr>
              <w:t xml:space="preserve">L’avviso prevede specifiche aperture per tempi già determinati. </w:t>
            </w:r>
            <w:r w:rsidRPr="005C29FC">
              <w:rPr>
                <w:rFonts w:ascii="Gill Sans MT" w:eastAsiaTheme="majorEastAsia" w:hAnsi="Gill Sans MT" w:cs="Arial"/>
                <w:sz w:val="18"/>
                <w:szCs w:val="18"/>
                <w:shd w:val="clear" w:color="auto" w:fill="FFFFFF"/>
                <w:lang w:val="it-IT"/>
              </w:rPr>
              <w:t>A seguito della rilevazione del fabbisogno effettuato attraverso la struttura di contatto presente sul territorio</w:t>
            </w:r>
            <w:r w:rsidRPr="005C29FC">
              <w:rPr>
                <w:rFonts w:ascii="Gill Sans MT" w:hAnsi="Gill Sans MT"/>
                <w:sz w:val="18"/>
                <w:szCs w:val="18"/>
                <w:lang w:val="it-IT" w:eastAsia="it-IT"/>
              </w:rPr>
              <w:t xml:space="preserve"> è prevista l’apertura di ulteriori finestre.</w:t>
            </w:r>
            <w:r w:rsidRPr="005C29FC">
              <w:rPr>
                <w:rFonts w:ascii="Gill Sans MT" w:hAnsi="Gill Sans MT"/>
                <w:lang w:val="it-IT" w:eastAsia="it-IT"/>
              </w:rPr>
              <w:t xml:space="preserve"> </w:t>
            </w:r>
          </w:p>
        </w:tc>
      </w:tr>
    </w:tbl>
    <w:p w:rsidR="00402EAC" w:rsidRPr="005C29FC" w:rsidRDefault="00402EAC" w:rsidP="00F71D90">
      <w:pPr>
        <w:spacing w:after="0" w:line="240" w:lineRule="auto"/>
        <w:rPr>
          <w:rFonts w:ascii="Gill Sans MT" w:hAnsi="Gill Sans MT"/>
          <w:sz w:val="24"/>
          <w:szCs w:val="24"/>
          <w:lang w:val="it-IT" w:eastAsia="it-IT"/>
        </w:rPr>
      </w:pPr>
    </w:p>
    <w:p w:rsidR="00B4089C" w:rsidRDefault="00B4089C" w:rsidP="00F71D90">
      <w:pPr>
        <w:spacing w:after="0" w:line="240" w:lineRule="auto"/>
        <w:rPr>
          <w:rFonts w:ascii="Gill Sans MT" w:hAnsi="Gill Sans MT"/>
          <w:sz w:val="24"/>
          <w:szCs w:val="24"/>
          <w:lang w:val="it-IT" w:eastAsia="it-IT"/>
        </w:rPr>
      </w:pPr>
    </w:p>
    <w:p w:rsidR="009E367F" w:rsidRDefault="009E367F" w:rsidP="00F71D90">
      <w:pPr>
        <w:spacing w:after="0" w:line="240" w:lineRule="auto"/>
        <w:rPr>
          <w:rFonts w:ascii="Gill Sans MT" w:hAnsi="Gill Sans MT"/>
          <w:sz w:val="24"/>
          <w:szCs w:val="24"/>
          <w:lang w:val="it-IT" w:eastAsia="it-IT"/>
        </w:rPr>
      </w:pPr>
    </w:p>
    <w:p w:rsidR="0021237F" w:rsidRPr="005C29FC" w:rsidRDefault="0021237F" w:rsidP="00F71D90">
      <w:pPr>
        <w:spacing w:after="0" w:line="240" w:lineRule="auto"/>
        <w:rPr>
          <w:rFonts w:ascii="Gill Sans MT" w:hAnsi="Gill Sans MT"/>
          <w:sz w:val="24"/>
          <w:szCs w:val="24"/>
          <w:lang w:val="it-IT" w:eastAsia="it-IT"/>
        </w:rPr>
      </w:pPr>
      <w:bookmarkStart w:id="0" w:name="_GoBack"/>
      <w:bookmarkEnd w:id="0"/>
    </w:p>
    <w:tbl>
      <w:tblPr>
        <w:tblStyle w:val="Grigliatabella"/>
        <w:tblW w:w="0" w:type="auto"/>
        <w:tblLook w:val="04A0" w:firstRow="1" w:lastRow="0" w:firstColumn="1" w:lastColumn="0" w:noHBand="0" w:noVBand="1"/>
      </w:tblPr>
      <w:tblGrid>
        <w:gridCol w:w="9747"/>
      </w:tblGrid>
      <w:tr w:rsidR="006E4455" w:rsidRPr="00C96DA5" w:rsidTr="00A22626">
        <w:tc>
          <w:tcPr>
            <w:tcW w:w="9747" w:type="dxa"/>
          </w:tcPr>
          <w:p w:rsidR="006E4455" w:rsidRPr="005C29FC" w:rsidRDefault="006E4455" w:rsidP="0021237F">
            <w:pPr>
              <w:jc w:val="center"/>
              <w:rPr>
                <w:rFonts w:ascii="Gill Sans MT" w:hAnsi="Gill Sans MT"/>
                <w:lang w:val="it-IT"/>
              </w:rPr>
            </w:pPr>
            <w:r w:rsidRPr="005C29FC">
              <w:rPr>
                <w:rFonts w:ascii="Gill Sans MT" w:hAnsi="Gill Sans MT"/>
                <w:b/>
                <w:lang w:val="it-IT"/>
              </w:rPr>
              <w:lastRenderedPageBreak/>
              <w:t>Azione 5</w:t>
            </w:r>
            <w:r w:rsidR="0021237F" w:rsidRPr="005C29FC">
              <w:rPr>
                <w:rFonts w:ascii="Gill Sans MT" w:hAnsi="Gill Sans MT"/>
                <w:lang w:val="it-IT"/>
              </w:rPr>
              <w:t xml:space="preserve"> </w:t>
            </w:r>
          </w:p>
          <w:p w:rsidR="006E4455" w:rsidRPr="005C29FC" w:rsidRDefault="006E4455" w:rsidP="00F71D90">
            <w:pPr>
              <w:jc w:val="both"/>
              <w:rPr>
                <w:rFonts w:ascii="Gill Sans MT" w:hAnsi="Gill Sans MT"/>
                <w:i/>
                <w:color w:val="943634"/>
                <w:sz w:val="18"/>
                <w:szCs w:val="18"/>
                <w:lang w:val="it-IT"/>
              </w:rPr>
            </w:pPr>
            <w:r w:rsidRPr="005C29FC">
              <w:rPr>
                <w:rFonts w:ascii="Gill Sans MT" w:hAnsi="Gill Sans MT"/>
                <w:i/>
                <w:color w:val="943634"/>
                <w:sz w:val="18"/>
                <w:szCs w:val="18"/>
                <w:lang w:val="it-IT"/>
              </w:rPr>
              <w:t>Progetto per la partecipazione ad esperienze formative professionalizzanti rivolte a agli studenti della scuola alberghiera</w:t>
            </w:r>
          </w:p>
          <w:p w:rsidR="006E4455" w:rsidRPr="005C29FC" w:rsidRDefault="006E4455" w:rsidP="00F71D90">
            <w:pPr>
              <w:rPr>
                <w:rFonts w:ascii="Gill Sans MT" w:hAnsi="Gill Sans MT"/>
                <w:sz w:val="18"/>
                <w:szCs w:val="18"/>
                <w:lang w:val="it-IT"/>
              </w:rPr>
            </w:pPr>
          </w:p>
          <w:p w:rsidR="006E4455" w:rsidRPr="005C29FC" w:rsidRDefault="006E4455" w:rsidP="00F71D90">
            <w:pPr>
              <w:jc w:val="both"/>
              <w:rPr>
                <w:rFonts w:ascii="Gill Sans MT" w:hAnsi="Gill Sans MT"/>
                <w:sz w:val="18"/>
                <w:szCs w:val="18"/>
                <w:lang w:val="it-IT"/>
              </w:rPr>
            </w:pPr>
            <w:r w:rsidRPr="005C29FC">
              <w:rPr>
                <w:rFonts w:ascii="Gill Sans MT" w:hAnsi="Gill Sans MT"/>
                <w:b/>
                <w:color w:val="73330C" w:themeColor="accent4" w:themeShade="80"/>
                <w:sz w:val="18"/>
                <w:szCs w:val="18"/>
                <w:lang w:val="it-IT" w:eastAsia="it-IT"/>
              </w:rPr>
              <w:t>Obiettivi</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Con questa misura si intende valorizzare l’esperienza didattica degli allievi della scuola alberghiera, mettendo a disposizione di questo importante presidio del sistema regionale l’assistenza progettuale e finanziaria da parte della Regio</w:t>
            </w:r>
            <w:r w:rsidR="0021237F" w:rsidRPr="005C29FC">
              <w:rPr>
                <w:rFonts w:ascii="Gill Sans MT" w:hAnsi="Gill Sans MT"/>
                <w:sz w:val="18"/>
                <w:szCs w:val="18"/>
                <w:lang w:val="it-IT"/>
              </w:rPr>
              <w:t>ne Lazio.</w:t>
            </w:r>
          </w:p>
          <w:p w:rsidR="006E4455" w:rsidRPr="005C29FC" w:rsidRDefault="006E4455" w:rsidP="00F71D90">
            <w:pPr>
              <w:jc w:val="both"/>
              <w:rPr>
                <w:rFonts w:ascii="Gill Sans MT" w:hAnsi="Gill Sans MT"/>
                <w:sz w:val="18"/>
                <w:szCs w:val="18"/>
                <w:lang w:val="it-IT"/>
              </w:rPr>
            </w:pPr>
            <w:r w:rsidRPr="005C29FC">
              <w:rPr>
                <w:rFonts w:ascii="Gill Sans MT" w:hAnsi="Gill Sans MT"/>
                <w:b/>
                <w:color w:val="73330C" w:themeColor="accent4" w:themeShade="80"/>
                <w:sz w:val="18"/>
                <w:szCs w:val="18"/>
                <w:lang w:val="it-IT" w:eastAsia="it-IT"/>
              </w:rPr>
              <w:t>Destinatari</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Studenti della s</w:t>
            </w:r>
            <w:r w:rsidR="0021237F" w:rsidRPr="005C29FC">
              <w:rPr>
                <w:rFonts w:ascii="Gill Sans MT" w:hAnsi="Gill Sans MT"/>
                <w:sz w:val="18"/>
                <w:szCs w:val="18"/>
                <w:lang w:val="it-IT"/>
              </w:rPr>
              <w:t xml:space="preserve">cuola alberghiera di Amatrice. </w:t>
            </w:r>
          </w:p>
          <w:p w:rsidR="006E4455" w:rsidRPr="005C29FC" w:rsidRDefault="006E4455"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 xml:space="preserve">Azioni previste </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 xml:space="preserve">Il piano didattico dell’Istituto potrà essere arricchito con la messa a disposizione di opportunità formative realizzate con il finanziamento da parte della Regione Lazio. In particolare, gli studenti dell’Istituto avranno la possibilità di realizzare esperienze di stage presso scuole di Alta cucina e strutture ricettive di eccellenza, nel Lazio o in altre regioni d’Italia. </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Inoltre, per incentivare la prosecuzione della partecipazione all’attività didattica ordinaria, verrà prevista la corresponsione di una indennità di frequenza mensile per tutti gli allievi iscritti.</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Il progetto verrà patrocinato dalla Regione Lazio, anche allo scopo di facilitare l’adesione e la collaborazione da parte delle strutture ospitanti. Tutta l’attività riceverà il supporto finanziario da parte della Regione Lazio, nonché l’assistenza tecnica per gli aspetti amministrativi relativi al</w:t>
            </w:r>
            <w:r w:rsidR="0021237F" w:rsidRPr="005C29FC">
              <w:rPr>
                <w:rFonts w:ascii="Gill Sans MT" w:hAnsi="Gill Sans MT"/>
                <w:sz w:val="18"/>
                <w:szCs w:val="18"/>
                <w:lang w:val="it-IT"/>
              </w:rPr>
              <w:t xml:space="preserve">la gestione dei finanziamenti. </w:t>
            </w:r>
          </w:p>
          <w:p w:rsidR="006E4455" w:rsidRPr="005C29FC" w:rsidRDefault="006E4455" w:rsidP="00F71D90">
            <w:pPr>
              <w:jc w:val="both"/>
              <w:rPr>
                <w:rFonts w:ascii="Gill Sans MT" w:hAnsi="Gill Sans MT"/>
                <w:sz w:val="18"/>
                <w:szCs w:val="18"/>
                <w:lang w:val="it-IT"/>
              </w:rPr>
            </w:pPr>
            <w:r w:rsidRPr="005C29FC">
              <w:rPr>
                <w:rFonts w:ascii="Gill Sans MT" w:hAnsi="Gill Sans MT"/>
                <w:b/>
                <w:color w:val="73330C" w:themeColor="accent4" w:themeShade="80"/>
                <w:sz w:val="18"/>
                <w:szCs w:val="18"/>
                <w:lang w:val="it-IT" w:eastAsia="it-IT"/>
              </w:rPr>
              <w:t>Procedura di attivazione</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 xml:space="preserve">Attraverso la collaborazione con la Direzione dell’Istituto, verranno elaborati dei piani formativi che verranno proposti agli studenti, i quali potranno essi stessi farsi portatori di interessi specifici sui quali orientare le rispettive esperienze di stage. </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L’indennità di frequenza verrà assegnata dietro do</w:t>
            </w:r>
            <w:r w:rsidR="0021237F" w:rsidRPr="005C29FC">
              <w:rPr>
                <w:rFonts w:ascii="Gill Sans MT" w:hAnsi="Gill Sans MT"/>
                <w:sz w:val="18"/>
                <w:szCs w:val="18"/>
                <w:lang w:val="it-IT"/>
              </w:rPr>
              <w:t>manda individuale dell’allievo.</w:t>
            </w:r>
          </w:p>
          <w:p w:rsidR="006E4455" w:rsidRPr="005C29FC" w:rsidRDefault="006E4455" w:rsidP="00F71D90">
            <w:pPr>
              <w:jc w:val="both"/>
              <w:rPr>
                <w:rFonts w:ascii="Gill Sans MT" w:hAnsi="Gill Sans MT"/>
                <w:sz w:val="18"/>
                <w:szCs w:val="18"/>
                <w:lang w:val="it-IT"/>
              </w:rPr>
            </w:pPr>
            <w:r w:rsidRPr="005C29FC">
              <w:rPr>
                <w:rFonts w:ascii="Gill Sans MT" w:hAnsi="Gill Sans MT"/>
                <w:b/>
                <w:color w:val="73330C" w:themeColor="accent4" w:themeShade="80"/>
                <w:sz w:val="18"/>
                <w:szCs w:val="18"/>
                <w:lang w:val="it-IT" w:eastAsia="it-IT"/>
              </w:rPr>
              <w:t>Tempi di attivazione</w:t>
            </w:r>
          </w:p>
          <w:p w:rsidR="006E4455" w:rsidRPr="005C29FC" w:rsidRDefault="006E4455" w:rsidP="00F71D90">
            <w:pPr>
              <w:jc w:val="both"/>
              <w:rPr>
                <w:rFonts w:ascii="Gill Sans MT" w:hAnsi="Gill Sans MT"/>
                <w:lang w:val="it-IT"/>
              </w:rPr>
            </w:pPr>
            <w:r w:rsidRPr="005C29FC">
              <w:rPr>
                <w:rFonts w:ascii="Gill Sans MT" w:hAnsi="Gill Sans MT"/>
                <w:sz w:val="18"/>
                <w:szCs w:val="18"/>
                <w:lang w:val="it-IT"/>
              </w:rPr>
              <w:t>La pianificazione dell’intervento verrà realizzata entro la fine del 2016, mentre gli stage verranno realizzati nel corso della seconda parte dell’anno scolastico. L’iniziativa verrà realizzata per gli anni scolastici 2016/2017 e 2017/2018. L’indennità di frequenza coprirà per competenza entrambi gli anni scolastici.</w:t>
            </w:r>
          </w:p>
        </w:tc>
      </w:tr>
    </w:tbl>
    <w:p w:rsidR="0017745F" w:rsidRDefault="0017745F" w:rsidP="00F71D90">
      <w:pPr>
        <w:spacing w:after="0" w:line="240" w:lineRule="auto"/>
        <w:rPr>
          <w:rFonts w:ascii="Gill Sans MT" w:hAnsi="Gill Sans MT"/>
          <w:sz w:val="24"/>
          <w:szCs w:val="24"/>
          <w:lang w:val="it-IT" w:eastAsia="it-IT"/>
        </w:rPr>
      </w:pPr>
    </w:p>
    <w:tbl>
      <w:tblPr>
        <w:tblStyle w:val="Grigliatabella"/>
        <w:tblW w:w="0" w:type="auto"/>
        <w:tblLook w:val="04A0" w:firstRow="1" w:lastRow="0" w:firstColumn="1" w:lastColumn="0" w:noHBand="0" w:noVBand="1"/>
      </w:tblPr>
      <w:tblGrid>
        <w:gridCol w:w="9747"/>
      </w:tblGrid>
      <w:tr w:rsidR="006D5163" w:rsidRPr="00C96DA5" w:rsidTr="00A22626">
        <w:tc>
          <w:tcPr>
            <w:tcW w:w="9747" w:type="dxa"/>
          </w:tcPr>
          <w:p w:rsidR="006D5163" w:rsidRPr="006D5163" w:rsidRDefault="006D5163" w:rsidP="006D5163">
            <w:pPr>
              <w:jc w:val="center"/>
              <w:rPr>
                <w:rFonts w:ascii="Gill Sans MT" w:eastAsia="Times New Roman" w:hAnsi="Gill Sans MT" w:cs="Times New Roman"/>
                <w:b/>
                <w:sz w:val="18"/>
                <w:szCs w:val="18"/>
                <w:lang w:val="it-IT"/>
              </w:rPr>
            </w:pPr>
            <w:r w:rsidRPr="006D5163">
              <w:rPr>
                <w:rFonts w:ascii="Gill Sans MT" w:eastAsia="Times New Roman" w:hAnsi="Gill Sans MT" w:cs="Times New Roman"/>
                <w:b/>
                <w:sz w:val="18"/>
                <w:szCs w:val="18"/>
                <w:lang w:val="it-IT"/>
              </w:rPr>
              <w:t xml:space="preserve">Azione 6 </w:t>
            </w:r>
          </w:p>
          <w:p w:rsidR="006D5163" w:rsidRPr="006D5163" w:rsidRDefault="006D5163" w:rsidP="006D5163">
            <w:pPr>
              <w:jc w:val="center"/>
              <w:rPr>
                <w:rFonts w:ascii="Gill Sans MT" w:eastAsia="Times New Roman" w:hAnsi="Gill Sans MT" w:cs="Times New Roman"/>
                <w:b/>
                <w:sz w:val="18"/>
                <w:szCs w:val="18"/>
                <w:lang w:val="it-IT"/>
              </w:rPr>
            </w:pPr>
          </w:p>
          <w:p w:rsidR="006D5163" w:rsidRPr="006D5163" w:rsidRDefault="006D5163" w:rsidP="006D5163">
            <w:pPr>
              <w:rPr>
                <w:rFonts w:ascii="Gill Sans MT" w:eastAsia="Times New Roman" w:hAnsi="Gill Sans MT" w:cs="Times New Roman"/>
                <w:sz w:val="18"/>
                <w:szCs w:val="18"/>
                <w:lang w:val="it-IT"/>
              </w:rPr>
            </w:pPr>
            <w:r w:rsidRPr="006D5163">
              <w:rPr>
                <w:rFonts w:ascii="Gill Sans MT" w:eastAsia="Times New Roman" w:hAnsi="Gill Sans MT" w:cs="Times New Roman"/>
                <w:i/>
                <w:color w:val="943634"/>
                <w:sz w:val="18"/>
                <w:szCs w:val="18"/>
                <w:lang w:val="it-IT"/>
              </w:rPr>
              <w:t>Sostegno al sistema della formazione professionale nel bacino di offerta regionale interessato dal sisma</w:t>
            </w:r>
          </w:p>
          <w:p w:rsidR="006D5163" w:rsidRPr="006D5163" w:rsidRDefault="006D5163" w:rsidP="006D5163">
            <w:pPr>
              <w:rPr>
                <w:rFonts w:ascii="Gill Sans MT" w:eastAsia="Times New Roman" w:hAnsi="Gill Sans MT" w:cs="Times New Roman"/>
                <w:sz w:val="18"/>
                <w:szCs w:val="18"/>
                <w:lang w:val="it-IT"/>
              </w:rPr>
            </w:pPr>
          </w:p>
          <w:p w:rsidR="006D5163" w:rsidRPr="006D5163" w:rsidRDefault="006D5163" w:rsidP="006D5163">
            <w:pPr>
              <w:jc w:val="both"/>
              <w:rPr>
                <w:rFonts w:ascii="Gill Sans MT" w:eastAsia="Times New Roman" w:hAnsi="Gill Sans MT" w:cs="Times New Roman"/>
                <w:sz w:val="18"/>
                <w:szCs w:val="18"/>
                <w:lang w:val="it-IT"/>
              </w:rPr>
            </w:pPr>
            <w:r w:rsidRPr="006D5163">
              <w:rPr>
                <w:rFonts w:ascii="Gill Sans MT" w:eastAsia="Times New Roman" w:hAnsi="Gill Sans MT" w:cs="Times New Roman"/>
                <w:b/>
                <w:color w:val="73330C"/>
                <w:sz w:val="18"/>
                <w:szCs w:val="18"/>
                <w:lang w:val="it-IT" w:eastAsia="it-IT"/>
              </w:rPr>
              <w:t>Obiettivi</w:t>
            </w:r>
          </w:p>
          <w:p w:rsidR="006D5163" w:rsidRPr="006D5163" w:rsidRDefault="006D5163" w:rsidP="006D5163">
            <w:pPr>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Attraverso questa linea di intervento verranno messe in campo azioni che consentano al sistema della formazione professionale presente nelle aree interessate dal sisma di resistere alle difficoltà tecniche e logistiche causate dal terremoto, garantendo la prosecuzione dell’attività in corso e, contestualmente, l’avvio di ulteriore attività in ottica di mantenimento dei presidi sul territorio.</w:t>
            </w:r>
          </w:p>
          <w:p w:rsidR="006D5163" w:rsidRPr="006D5163" w:rsidRDefault="006D5163" w:rsidP="006D5163">
            <w:pPr>
              <w:jc w:val="both"/>
              <w:rPr>
                <w:rFonts w:ascii="Gill Sans MT" w:eastAsia="Times New Roman" w:hAnsi="Gill Sans MT" w:cs="Times New Roman"/>
                <w:sz w:val="18"/>
                <w:szCs w:val="18"/>
                <w:lang w:val="it-IT"/>
              </w:rPr>
            </w:pPr>
          </w:p>
          <w:p w:rsidR="006D5163" w:rsidRPr="006D5163" w:rsidRDefault="006D5163" w:rsidP="006D5163">
            <w:pPr>
              <w:jc w:val="both"/>
              <w:rPr>
                <w:rFonts w:ascii="Gill Sans MT" w:eastAsia="Times New Roman" w:hAnsi="Gill Sans MT" w:cs="Times New Roman"/>
                <w:sz w:val="18"/>
                <w:szCs w:val="18"/>
                <w:lang w:val="it-IT"/>
              </w:rPr>
            </w:pPr>
            <w:r w:rsidRPr="006D5163">
              <w:rPr>
                <w:rFonts w:ascii="Gill Sans MT" w:eastAsia="Times New Roman" w:hAnsi="Gill Sans MT" w:cs="Times New Roman"/>
                <w:b/>
                <w:color w:val="73330C"/>
                <w:sz w:val="18"/>
                <w:szCs w:val="18"/>
                <w:lang w:val="it-IT" w:eastAsia="it-IT"/>
              </w:rPr>
              <w:t>Destinatari</w:t>
            </w:r>
          </w:p>
          <w:p w:rsidR="006D5163" w:rsidRPr="006D5163" w:rsidRDefault="006D5163" w:rsidP="006D5163">
            <w:pPr>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 xml:space="preserve">Enti di formazione accreditati ed autorizzati. </w:t>
            </w:r>
          </w:p>
          <w:p w:rsidR="006D5163" w:rsidRPr="006D5163" w:rsidRDefault="006D5163" w:rsidP="006D5163">
            <w:pPr>
              <w:jc w:val="both"/>
              <w:rPr>
                <w:rFonts w:ascii="Gill Sans MT" w:eastAsia="Times New Roman" w:hAnsi="Gill Sans MT" w:cs="Times New Roman"/>
                <w:sz w:val="18"/>
                <w:szCs w:val="18"/>
                <w:lang w:val="it-IT"/>
              </w:rPr>
            </w:pPr>
          </w:p>
          <w:p w:rsidR="006D5163" w:rsidRPr="006D5163" w:rsidRDefault="006D5163" w:rsidP="006D5163">
            <w:pPr>
              <w:jc w:val="both"/>
              <w:rPr>
                <w:rFonts w:ascii="Gill Sans MT" w:eastAsia="Times New Roman" w:hAnsi="Gill Sans MT" w:cs="Times New Roman"/>
                <w:b/>
                <w:color w:val="73330C"/>
                <w:sz w:val="18"/>
                <w:szCs w:val="18"/>
                <w:lang w:val="it-IT" w:eastAsia="it-IT"/>
              </w:rPr>
            </w:pPr>
            <w:r w:rsidRPr="006D5163">
              <w:rPr>
                <w:rFonts w:ascii="Gill Sans MT" w:eastAsia="Times New Roman" w:hAnsi="Gill Sans MT" w:cs="Times New Roman"/>
                <w:b/>
                <w:color w:val="73330C"/>
                <w:sz w:val="18"/>
                <w:szCs w:val="18"/>
                <w:lang w:val="it-IT" w:eastAsia="it-IT"/>
              </w:rPr>
              <w:t xml:space="preserve">Azioni previste </w:t>
            </w:r>
          </w:p>
          <w:p w:rsidR="006D5163" w:rsidRPr="006D5163" w:rsidRDefault="006D5163" w:rsidP="006D5163">
            <w:pPr>
              <w:jc w:val="both"/>
              <w:rPr>
                <w:rFonts w:ascii="Gill Sans MT" w:eastAsia="Times New Roman" w:hAnsi="Gill Sans MT" w:cs="Times New Roman"/>
                <w:sz w:val="18"/>
                <w:szCs w:val="18"/>
              </w:rPr>
            </w:pPr>
            <w:r w:rsidRPr="006D5163">
              <w:rPr>
                <w:rFonts w:ascii="Gill Sans MT" w:eastAsia="Times New Roman" w:hAnsi="Gill Sans MT" w:cs="Times New Roman"/>
                <w:sz w:val="18"/>
                <w:szCs w:val="18"/>
                <w:lang w:val="it-IT"/>
              </w:rPr>
              <w:t xml:space="preserve">Il menù dell’offerta prevista da questa linea dovrà necessariamente essere definito a seguito di una ricognizione sulle criticità che emergeranno dall’ascolto degli operatori interessati. </w:t>
            </w:r>
            <w:r w:rsidRPr="006D5163">
              <w:rPr>
                <w:rFonts w:ascii="Gill Sans MT" w:eastAsia="Times New Roman" w:hAnsi="Gill Sans MT" w:cs="Times New Roman"/>
                <w:sz w:val="18"/>
                <w:szCs w:val="18"/>
              </w:rPr>
              <w:t xml:space="preserve">In prima </w:t>
            </w:r>
            <w:proofErr w:type="spellStart"/>
            <w:r w:rsidRPr="006D5163">
              <w:rPr>
                <w:rFonts w:ascii="Gill Sans MT" w:eastAsia="Times New Roman" w:hAnsi="Gill Sans MT" w:cs="Times New Roman"/>
                <w:sz w:val="18"/>
                <w:szCs w:val="18"/>
              </w:rPr>
              <w:t>analisi</w:t>
            </w:r>
            <w:proofErr w:type="spellEnd"/>
            <w:r w:rsidRPr="006D5163">
              <w:rPr>
                <w:rFonts w:ascii="Gill Sans MT" w:eastAsia="Times New Roman" w:hAnsi="Gill Sans MT" w:cs="Times New Roman"/>
                <w:sz w:val="18"/>
                <w:szCs w:val="18"/>
              </w:rPr>
              <w:t xml:space="preserve">, </w:t>
            </w:r>
            <w:proofErr w:type="spellStart"/>
            <w:r w:rsidRPr="006D5163">
              <w:rPr>
                <w:rFonts w:ascii="Gill Sans MT" w:eastAsia="Times New Roman" w:hAnsi="Gill Sans MT" w:cs="Times New Roman"/>
                <w:sz w:val="18"/>
                <w:szCs w:val="18"/>
              </w:rPr>
              <w:t>si</w:t>
            </w:r>
            <w:proofErr w:type="spellEnd"/>
            <w:r w:rsidRPr="006D5163">
              <w:rPr>
                <w:rFonts w:ascii="Gill Sans MT" w:eastAsia="Times New Roman" w:hAnsi="Gill Sans MT" w:cs="Times New Roman"/>
                <w:sz w:val="18"/>
                <w:szCs w:val="18"/>
              </w:rPr>
              <w:t xml:space="preserve"> </w:t>
            </w:r>
            <w:proofErr w:type="spellStart"/>
            <w:r w:rsidRPr="006D5163">
              <w:rPr>
                <w:rFonts w:ascii="Gill Sans MT" w:eastAsia="Times New Roman" w:hAnsi="Gill Sans MT" w:cs="Times New Roman"/>
                <w:sz w:val="18"/>
                <w:szCs w:val="18"/>
              </w:rPr>
              <w:t>possono</w:t>
            </w:r>
            <w:proofErr w:type="spellEnd"/>
            <w:r w:rsidRPr="006D5163">
              <w:rPr>
                <w:rFonts w:ascii="Gill Sans MT" w:eastAsia="Times New Roman" w:hAnsi="Gill Sans MT" w:cs="Times New Roman"/>
                <w:sz w:val="18"/>
                <w:szCs w:val="18"/>
              </w:rPr>
              <w:t xml:space="preserve"> </w:t>
            </w:r>
            <w:proofErr w:type="spellStart"/>
            <w:r w:rsidRPr="006D5163">
              <w:rPr>
                <w:rFonts w:ascii="Gill Sans MT" w:eastAsia="Times New Roman" w:hAnsi="Gill Sans MT" w:cs="Times New Roman"/>
                <w:sz w:val="18"/>
                <w:szCs w:val="18"/>
              </w:rPr>
              <w:t>prevedere</w:t>
            </w:r>
            <w:proofErr w:type="spellEnd"/>
            <w:r w:rsidRPr="006D5163">
              <w:rPr>
                <w:rFonts w:ascii="Gill Sans MT" w:eastAsia="Times New Roman" w:hAnsi="Gill Sans MT" w:cs="Times New Roman"/>
                <w:sz w:val="18"/>
                <w:szCs w:val="18"/>
              </w:rPr>
              <w:t xml:space="preserve"> </w:t>
            </w:r>
            <w:proofErr w:type="spellStart"/>
            <w:r w:rsidRPr="006D5163">
              <w:rPr>
                <w:rFonts w:ascii="Gill Sans MT" w:eastAsia="Times New Roman" w:hAnsi="Gill Sans MT" w:cs="Times New Roman"/>
                <w:sz w:val="18"/>
                <w:szCs w:val="18"/>
              </w:rPr>
              <w:t>i</w:t>
            </w:r>
            <w:proofErr w:type="spellEnd"/>
            <w:r w:rsidRPr="006D5163">
              <w:rPr>
                <w:rFonts w:ascii="Gill Sans MT" w:eastAsia="Times New Roman" w:hAnsi="Gill Sans MT" w:cs="Times New Roman"/>
                <w:sz w:val="18"/>
                <w:szCs w:val="18"/>
              </w:rPr>
              <w:t xml:space="preserve"> </w:t>
            </w:r>
            <w:proofErr w:type="spellStart"/>
            <w:r w:rsidRPr="006D5163">
              <w:rPr>
                <w:rFonts w:ascii="Gill Sans MT" w:eastAsia="Times New Roman" w:hAnsi="Gill Sans MT" w:cs="Times New Roman"/>
                <w:sz w:val="18"/>
                <w:szCs w:val="18"/>
              </w:rPr>
              <w:t>seguenti</w:t>
            </w:r>
            <w:proofErr w:type="spellEnd"/>
            <w:r w:rsidRPr="006D5163">
              <w:rPr>
                <w:rFonts w:ascii="Gill Sans MT" w:eastAsia="Times New Roman" w:hAnsi="Gill Sans MT" w:cs="Times New Roman"/>
                <w:sz w:val="18"/>
                <w:szCs w:val="18"/>
              </w:rPr>
              <w:t xml:space="preserve"> </w:t>
            </w:r>
            <w:proofErr w:type="spellStart"/>
            <w:r w:rsidRPr="006D5163">
              <w:rPr>
                <w:rFonts w:ascii="Gill Sans MT" w:eastAsia="Times New Roman" w:hAnsi="Gill Sans MT" w:cs="Times New Roman"/>
                <w:sz w:val="18"/>
                <w:szCs w:val="18"/>
              </w:rPr>
              <w:t>interventi</w:t>
            </w:r>
            <w:proofErr w:type="spellEnd"/>
            <w:r w:rsidRPr="006D5163">
              <w:rPr>
                <w:rFonts w:ascii="Gill Sans MT" w:eastAsia="Times New Roman" w:hAnsi="Gill Sans MT" w:cs="Times New Roman"/>
                <w:sz w:val="18"/>
                <w:szCs w:val="18"/>
              </w:rPr>
              <w:t>:</w:t>
            </w:r>
          </w:p>
          <w:p w:rsidR="006D5163" w:rsidRPr="006D5163" w:rsidRDefault="006D5163" w:rsidP="006D5163">
            <w:pPr>
              <w:numPr>
                <w:ilvl w:val="0"/>
                <w:numId w:val="24"/>
              </w:numPr>
              <w:contextualSpacing/>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Assistenza logistica per l’individuazione di sedi alternative nel caso di strutture dichiarate inagibili, al fine di garantire la prosecuzione dell’attività, con particolare riguardo a quella in corso;</w:t>
            </w:r>
          </w:p>
          <w:p w:rsidR="006D5163" w:rsidRPr="006D5163" w:rsidRDefault="006D5163" w:rsidP="006D5163">
            <w:pPr>
              <w:numPr>
                <w:ilvl w:val="0"/>
                <w:numId w:val="24"/>
              </w:numPr>
              <w:contextualSpacing/>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Assistenza logistica e finanziaria agli allievi provenienti dalle aree del sisma, al fine di garantire la loro permanenza all’interno dei percorsi formativi in atto;</w:t>
            </w:r>
          </w:p>
          <w:p w:rsidR="006D5163" w:rsidRPr="006D5163" w:rsidRDefault="006D5163" w:rsidP="006D5163">
            <w:pPr>
              <w:numPr>
                <w:ilvl w:val="0"/>
                <w:numId w:val="24"/>
              </w:numPr>
              <w:contextualSpacing/>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Apertura di specifiche linee di intervento nell’ambito di iniziative programmate, ovvero riapertura di iniziative già concluse, con l’individuazione di risorse dedicate all’area colpita dal sisma;</w:t>
            </w:r>
          </w:p>
          <w:p w:rsidR="006D5163" w:rsidRPr="006D5163" w:rsidRDefault="006D5163" w:rsidP="006D5163">
            <w:pPr>
              <w:numPr>
                <w:ilvl w:val="0"/>
                <w:numId w:val="24"/>
              </w:numPr>
              <w:contextualSpacing/>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Verifica tecnica con la struttura amministrativa regionale, avente a riguardo l’eventuale proroga o sospensione dei termini per l’accreditamento, nel caso di sedi dichiarate inagibili e/o non utilizzabili a causa del sisma.</w:t>
            </w:r>
          </w:p>
          <w:p w:rsidR="006D5163" w:rsidRPr="006D5163" w:rsidRDefault="006D5163" w:rsidP="006D5163">
            <w:pPr>
              <w:jc w:val="both"/>
              <w:rPr>
                <w:rFonts w:ascii="Gill Sans MT" w:eastAsia="Times New Roman" w:hAnsi="Gill Sans MT" w:cs="Times New Roman"/>
                <w:sz w:val="18"/>
                <w:szCs w:val="18"/>
                <w:lang w:val="it-IT"/>
              </w:rPr>
            </w:pPr>
          </w:p>
          <w:p w:rsidR="006D5163" w:rsidRPr="006D5163" w:rsidRDefault="006D5163" w:rsidP="006D5163">
            <w:pPr>
              <w:jc w:val="both"/>
              <w:rPr>
                <w:rFonts w:ascii="Gill Sans MT" w:eastAsia="Times New Roman" w:hAnsi="Gill Sans MT" w:cs="Times New Roman"/>
                <w:b/>
                <w:color w:val="73330C"/>
                <w:sz w:val="18"/>
                <w:szCs w:val="18"/>
                <w:lang w:val="it-IT" w:eastAsia="it-IT"/>
              </w:rPr>
            </w:pPr>
            <w:r w:rsidRPr="006D5163">
              <w:rPr>
                <w:rFonts w:ascii="Gill Sans MT" w:eastAsia="Times New Roman" w:hAnsi="Gill Sans MT" w:cs="Times New Roman"/>
                <w:b/>
                <w:color w:val="73330C"/>
                <w:sz w:val="18"/>
                <w:szCs w:val="18"/>
                <w:lang w:val="it-IT" w:eastAsia="it-IT"/>
              </w:rPr>
              <w:t>Procedura di attivazione</w:t>
            </w:r>
          </w:p>
          <w:p w:rsidR="006D5163" w:rsidRPr="006D5163" w:rsidRDefault="006D5163" w:rsidP="006D5163">
            <w:pPr>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 xml:space="preserve">Attraverso la struttura di contatto presente sul territorio, verranno acquisite le esigenze ed i fabbisogni provenienti dai soggetti destinatari della misura: tali indicazioni verranno ove possibile indirizzati nell’ambito degli strumenti ordinari, ovvero, potranno dare luogo ad iniziative ad hoc. </w:t>
            </w:r>
          </w:p>
          <w:p w:rsidR="006D5163" w:rsidRPr="006D5163" w:rsidRDefault="006D5163" w:rsidP="006D5163">
            <w:pPr>
              <w:jc w:val="both"/>
              <w:rPr>
                <w:rFonts w:ascii="Gill Sans MT" w:eastAsia="Times New Roman" w:hAnsi="Gill Sans MT" w:cs="Times New Roman"/>
                <w:b/>
                <w:color w:val="73330C"/>
                <w:sz w:val="18"/>
                <w:szCs w:val="18"/>
                <w:lang w:val="it-IT" w:eastAsia="it-IT"/>
              </w:rPr>
            </w:pPr>
            <w:r w:rsidRPr="006D5163">
              <w:rPr>
                <w:rFonts w:ascii="Gill Sans MT" w:eastAsia="Times New Roman" w:hAnsi="Gill Sans MT" w:cs="Times New Roman"/>
                <w:b/>
                <w:color w:val="73330C"/>
                <w:sz w:val="18"/>
                <w:szCs w:val="18"/>
                <w:lang w:val="it-IT" w:eastAsia="it-IT"/>
              </w:rPr>
              <w:t>Tempi di attivazione</w:t>
            </w:r>
          </w:p>
          <w:p w:rsidR="006D5163" w:rsidRPr="006D5163" w:rsidRDefault="006D5163" w:rsidP="006D5163">
            <w:pPr>
              <w:jc w:val="both"/>
              <w:rPr>
                <w:rFonts w:ascii="Gill Sans MT" w:eastAsia="Times New Roman" w:hAnsi="Gill Sans MT" w:cs="Times New Roman"/>
                <w:lang w:val="it-IT"/>
              </w:rPr>
            </w:pPr>
            <w:r w:rsidRPr="006D5163">
              <w:rPr>
                <w:rFonts w:ascii="Gill Sans MT" w:eastAsia="Times New Roman" w:hAnsi="Gill Sans MT" w:cs="Times New Roman"/>
                <w:sz w:val="18"/>
                <w:szCs w:val="18"/>
                <w:lang w:val="it-IT"/>
              </w:rPr>
              <w:t>La ricognizione verrà effettuata entro la fine del 2016, fermo restando la presenza del presidio sul territorio come centro di ascolto.</w:t>
            </w:r>
          </w:p>
        </w:tc>
      </w:tr>
      <w:tr w:rsidR="006D5163" w:rsidRPr="00C96DA5" w:rsidTr="00A22626">
        <w:tc>
          <w:tcPr>
            <w:tcW w:w="9747" w:type="dxa"/>
          </w:tcPr>
          <w:p w:rsidR="006D5163" w:rsidRPr="006D5163" w:rsidRDefault="006D5163" w:rsidP="006D5163">
            <w:pPr>
              <w:keepNext/>
              <w:keepLines/>
              <w:jc w:val="center"/>
              <w:outlineLvl w:val="0"/>
              <w:rPr>
                <w:rFonts w:ascii="Gill Sans MT" w:eastAsia="Times New Roman" w:hAnsi="Gill Sans MT" w:cs="Arial"/>
                <w:b/>
                <w:bCs/>
                <w:sz w:val="18"/>
                <w:szCs w:val="18"/>
                <w:lang w:val="it-IT" w:eastAsia="it-IT"/>
              </w:rPr>
            </w:pPr>
            <w:r w:rsidRPr="006D5163">
              <w:rPr>
                <w:rFonts w:ascii="Gill Sans MT" w:eastAsia="Times New Roman" w:hAnsi="Gill Sans MT" w:cs="Arial"/>
                <w:b/>
                <w:bCs/>
                <w:sz w:val="18"/>
                <w:szCs w:val="18"/>
                <w:lang w:val="it-IT" w:eastAsia="it-IT"/>
              </w:rPr>
              <w:lastRenderedPageBreak/>
              <w:t>Azione 7</w:t>
            </w:r>
          </w:p>
          <w:p w:rsidR="006D5163" w:rsidRPr="006D5163" w:rsidRDefault="006D5163" w:rsidP="006D5163">
            <w:pPr>
              <w:rPr>
                <w:rFonts w:ascii="Gill Sans MT" w:eastAsia="Times New Roman" w:hAnsi="Gill Sans MT" w:cs="Times New Roman"/>
                <w:sz w:val="18"/>
                <w:szCs w:val="18"/>
                <w:lang w:val="it-IT" w:eastAsia="it-IT"/>
              </w:rPr>
            </w:pPr>
          </w:p>
          <w:p w:rsidR="006D5163" w:rsidRPr="006D5163" w:rsidRDefault="006D5163" w:rsidP="006D5163">
            <w:pPr>
              <w:jc w:val="both"/>
              <w:rPr>
                <w:rFonts w:ascii="Gill Sans MT" w:eastAsia="Times New Roman" w:hAnsi="Gill Sans MT" w:cs="Times New Roman"/>
                <w:i/>
                <w:color w:val="943634"/>
                <w:sz w:val="18"/>
                <w:szCs w:val="18"/>
                <w:lang w:val="it-IT"/>
              </w:rPr>
            </w:pPr>
            <w:r w:rsidRPr="006D5163">
              <w:rPr>
                <w:rFonts w:ascii="Gill Sans MT" w:eastAsia="Times New Roman" w:hAnsi="Gill Sans MT" w:cs="Times New Roman"/>
                <w:i/>
                <w:color w:val="943634"/>
                <w:sz w:val="18"/>
                <w:szCs w:val="18"/>
                <w:lang w:val="it-IT"/>
              </w:rPr>
              <w:t>Linea dedicata dell’Iniziativa “Torno subito”</w:t>
            </w:r>
          </w:p>
          <w:p w:rsidR="006D5163" w:rsidRPr="006D5163" w:rsidRDefault="006D5163" w:rsidP="006D5163">
            <w:pPr>
              <w:jc w:val="both"/>
              <w:rPr>
                <w:rFonts w:ascii="Gill Sans MT" w:eastAsia="Times New Roman" w:hAnsi="Gill Sans MT" w:cs="Times New Roman"/>
                <w:i/>
                <w:color w:val="943634"/>
                <w:sz w:val="18"/>
                <w:szCs w:val="18"/>
                <w:lang w:val="it-IT"/>
              </w:rPr>
            </w:pPr>
          </w:p>
          <w:p w:rsidR="006D5163" w:rsidRPr="006D5163" w:rsidRDefault="006D5163" w:rsidP="00737582">
            <w:pPr>
              <w:keepNext/>
              <w:keepLines/>
              <w:jc w:val="center"/>
              <w:outlineLvl w:val="0"/>
              <w:rPr>
                <w:rFonts w:ascii="Gill Sans MT" w:eastAsia="Times New Roman" w:hAnsi="Gill Sans MT" w:cs="Arial"/>
                <w:bCs/>
                <w:sz w:val="18"/>
                <w:szCs w:val="18"/>
                <w:lang w:val="it-IT" w:eastAsia="it-IT"/>
              </w:rPr>
            </w:pPr>
            <w:r w:rsidRPr="006D5163">
              <w:rPr>
                <w:rFonts w:ascii="Gill Sans MT" w:eastAsia="Times New Roman" w:hAnsi="Gill Sans MT" w:cs="Arial"/>
                <w:bCs/>
                <w:sz w:val="18"/>
                <w:szCs w:val="18"/>
                <w:lang w:val="it-IT" w:eastAsia="it-IT"/>
              </w:rPr>
              <w:t>Programma di interventi rivolto a studenti universitari e laureati per l’Inserimento lavorativo dei giovani attraverso azioni di formazione/lavoro in Italia e all'estero</w:t>
            </w:r>
            <w:r w:rsidR="00920607">
              <w:rPr>
                <w:rFonts w:ascii="Gill Sans MT" w:eastAsia="Times New Roman" w:hAnsi="Gill Sans MT" w:cs="Arial"/>
                <w:bCs/>
                <w:sz w:val="18"/>
                <w:szCs w:val="18"/>
                <w:lang w:val="it-IT" w:eastAsia="it-IT"/>
              </w:rPr>
              <w:t>.</w:t>
            </w:r>
          </w:p>
          <w:p w:rsidR="006D5163" w:rsidRPr="006D5163" w:rsidRDefault="006D5163" w:rsidP="006D5163">
            <w:pPr>
              <w:keepNext/>
              <w:keepLines/>
              <w:outlineLvl w:val="0"/>
              <w:rPr>
                <w:rFonts w:ascii="Gill Sans MT" w:eastAsia="Times New Roman" w:hAnsi="Gill Sans MT" w:cs="Times New Roman"/>
                <w:noProof/>
                <w:sz w:val="18"/>
                <w:szCs w:val="18"/>
                <w:lang w:val="it-IT"/>
              </w:rPr>
            </w:pPr>
          </w:p>
          <w:p w:rsidR="006D5163" w:rsidRPr="006D5163" w:rsidRDefault="006D5163" w:rsidP="006D5163">
            <w:pPr>
              <w:keepNext/>
              <w:keepLines/>
              <w:jc w:val="both"/>
              <w:outlineLvl w:val="0"/>
              <w:rPr>
                <w:rFonts w:ascii="Gill Sans MT" w:eastAsia="Times New Roman" w:hAnsi="Gill Sans MT" w:cs="Times New Roman"/>
                <w:noProof/>
                <w:sz w:val="18"/>
                <w:szCs w:val="18"/>
                <w:lang w:val="it-IT"/>
              </w:rPr>
            </w:pPr>
            <w:r w:rsidRPr="006D5163">
              <w:rPr>
                <w:rFonts w:ascii="Gill Sans MT" w:eastAsia="Times New Roman" w:hAnsi="Gill Sans MT" w:cs="Times New Roman"/>
                <w:noProof/>
                <w:sz w:val="18"/>
                <w:szCs w:val="18"/>
                <w:lang w:val="it-IT"/>
              </w:rPr>
              <w:t xml:space="preserve">Nell’ambito dell’Iniziativa “Torno Subito” è prevista una linea riservata e aggiuntiva appositamente dedicata ai giovani colpiti dal sisma. </w:t>
            </w:r>
          </w:p>
          <w:p w:rsidR="006D5163" w:rsidRPr="006D5163" w:rsidRDefault="006D5163" w:rsidP="006D5163">
            <w:pPr>
              <w:jc w:val="both"/>
              <w:rPr>
                <w:rFonts w:ascii="Gill Sans MT" w:eastAsia="Times New Roman" w:hAnsi="Gill Sans MT" w:cs="Times New Roman"/>
                <w:noProof/>
                <w:sz w:val="18"/>
                <w:szCs w:val="18"/>
                <w:lang w:val="it-IT"/>
              </w:rPr>
            </w:pPr>
            <w:r w:rsidRPr="006D5163">
              <w:rPr>
                <w:rFonts w:ascii="Gill Sans MT" w:eastAsia="Times New Roman" w:hAnsi="Gill Sans MT" w:cs="Times New Roman"/>
                <w:b/>
                <w:color w:val="73330C"/>
                <w:sz w:val="18"/>
                <w:szCs w:val="18"/>
                <w:lang w:val="it-IT" w:eastAsia="it-IT"/>
              </w:rPr>
              <w:t>Obiettivi</w:t>
            </w:r>
          </w:p>
          <w:p w:rsidR="006D5163" w:rsidRPr="006D5163" w:rsidRDefault="006D5163" w:rsidP="006D5163">
            <w:pPr>
              <w:shd w:val="clear" w:color="auto" w:fill="FFFFFF"/>
              <w:jc w:val="both"/>
              <w:rPr>
                <w:rFonts w:ascii="Gill Sans MT" w:eastAsia="Times New Roman" w:hAnsi="Gill Sans MT" w:cs="Arial"/>
                <w:sz w:val="18"/>
                <w:szCs w:val="18"/>
                <w:shd w:val="clear" w:color="auto" w:fill="FFFFFF"/>
                <w:lang w:val="it-IT"/>
              </w:rPr>
            </w:pPr>
            <w:r w:rsidRPr="006D5163">
              <w:rPr>
                <w:rFonts w:ascii="Gill Sans MT" w:eastAsia="Times New Roman" w:hAnsi="Gill Sans MT" w:cs="Arial"/>
                <w:sz w:val="18"/>
                <w:szCs w:val="18"/>
                <w:shd w:val="clear" w:color="auto" w:fill="FFFFFF"/>
                <w:lang w:val="it-IT"/>
              </w:rPr>
              <w:t>Sostenere i giovani e aumentare l’occupazione di studenti e laureati con la costruzione di percorsi di carriera funzionali alle necessità di crescita e specializzazione, favorendo l’acquisizione di competenze e relazioni in contesti nazionali ed internazionali e il loro impiego nel contesto regionale, riducendo la distanza tra domanda e offerta  di lavoro, sostenendo occasioni di crescita individuale attraverso scelte consapevoli per il futuro</w:t>
            </w:r>
            <w:r w:rsidR="00920607">
              <w:rPr>
                <w:rFonts w:ascii="Gill Sans MT" w:eastAsia="Times New Roman" w:hAnsi="Gill Sans MT" w:cs="Arial"/>
                <w:sz w:val="18"/>
                <w:szCs w:val="18"/>
                <w:shd w:val="clear" w:color="auto" w:fill="FFFFFF"/>
                <w:lang w:val="it-IT"/>
              </w:rPr>
              <w:t>.</w:t>
            </w:r>
          </w:p>
          <w:p w:rsidR="006D5163" w:rsidRPr="006D5163" w:rsidRDefault="006D5163" w:rsidP="006D5163">
            <w:pPr>
              <w:jc w:val="both"/>
              <w:rPr>
                <w:rFonts w:ascii="Gill Sans MT" w:eastAsia="Times New Roman" w:hAnsi="Gill Sans MT" w:cs="Arial"/>
                <w:sz w:val="18"/>
                <w:szCs w:val="18"/>
                <w:shd w:val="clear" w:color="auto" w:fill="FFFFFF"/>
                <w:lang w:val="it-IT"/>
              </w:rPr>
            </w:pPr>
            <w:r w:rsidRPr="006D5163">
              <w:rPr>
                <w:rFonts w:ascii="Gill Sans MT" w:eastAsia="Times New Roman" w:hAnsi="Gill Sans MT" w:cs="Times New Roman"/>
                <w:sz w:val="18"/>
                <w:szCs w:val="18"/>
                <w:lang w:val="it-IT"/>
              </w:rPr>
              <w:t>L’iniziativa “Torno subito” ha altresì l’obiettivo di: favorire l’acquisizione di competenze e relazioni in contesti nazionali ed internazionali e il loro impiego nel contesto regionale; ridurre la distanza tra domanda e offerta di lavoro; sostenere occasioni di crescita individuale dei giovani attraverso scelte consapevoli per il proprio futuro.</w:t>
            </w:r>
          </w:p>
          <w:p w:rsidR="006D5163" w:rsidRPr="006D5163" w:rsidRDefault="006D5163" w:rsidP="006D5163">
            <w:pPr>
              <w:jc w:val="both"/>
              <w:rPr>
                <w:rFonts w:ascii="Gill Sans MT" w:eastAsia="Times New Roman" w:hAnsi="Gill Sans MT" w:cs="Arial"/>
                <w:sz w:val="18"/>
                <w:szCs w:val="18"/>
                <w:shd w:val="clear" w:color="auto" w:fill="FFFFFF"/>
                <w:lang w:val="it-IT"/>
              </w:rPr>
            </w:pPr>
          </w:p>
          <w:p w:rsidR="006D5163" w:rsidRPr="006D5163" w:rsidRDefault="006D5163" w:rsidP="006D5163">
            <w:pPr>
              <w:jc w:val="both"/>
              <w:rPr>
                <w:rFonts w:ascii="Gill Sans MT" w:eastAsia="Times New Roman" w:hAnsi="Gill Sans MT" w:cs="Times New Roman"/>
                <w:b/>
                <w:color w:val="73330C"/>
                <w:sz w:val="18"/>
                <w:szCs w:val="18"/>
                <w:lang w:val="it-IT" w:eastAsia="it-IT"/>
              </w:rPr>
            </w:pPr>
            <w:r w:rsidRPr="006D5163">
              <w:rPr>
                <w:rFonts w:ascii="Gill Sans MT" w:eastAsia="Times New Roman" w:hAnsi="Gill Sans MT" w:cs="Times New Roman"/>
                <w:b/>
                <w:color w:val="73330C"/>
                <w:sz w:val="18"/>
                <w:szCs w:val="18"/>
                <w:lang w:val="it-IT" w:eastAsia="it-IT"/>
              </w:rPr>
              <w:t>Contenuti</w:t>
            </w:r>
          </w:p>
          <w:p w:rsidR="006D5163" w:rsidRPr="006D5163" w:rsidRDefault="006D5163" w:rsidP="006D5163">
            <w:pPr>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 xml:space="preserve">I proponenti potranno presentare progetti articolati in due fasi principali: </w:t>
            </w:r>
          </w:p>
          <w:p w:rsidR="006D5163" w:rsidRPr="006D5163" w:rsidRDefault="006D5163" w:rsidP="006D5163">
            <w:pPr>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A) fase 1: destinata ad un percorso di studio o di esperienza in ambito lavorativo fuori dalla Regione Lazio che dovrà coinvolgere 1 oggetto ospitante Partner, presso il quale svolgere un’attività formativa oppure di esperienza in ambito lavorativo, in funzione della linea progettuale prescelta;</w:t>
            </w:r>
          </w:p>
          <w:p w:rsidR="006D5163" w:rsidRPr="006D5163" w:rsidRDefault="006D5163" w:rsidP="006D5163">
            <w:pPr>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 xml:space="preserve">B) fase 2: destinata al reimpiego delle competenze acquisite nella Fase 1, all’interno della Regione Lazio, attraverso lo svolgimento di tirocini, presso il soggetto ospitante-partner o, in alternativa, attraverso percorsi di accompagnamento all’ autoimprenditorialità presso un </w:t>
            </w:r>
            <w:proofErr w:type="spellStart"/>
            <w:r w:rsidRPr="006D5163">
              <w:rPr>
                <w:rFonts w:ascii="Gill Sans MT" w:eastAsia="Times New Roman" w:hAnsi="Gill Sans MT" w:cs="Times New Roman"/>
                <w:sz w:val="18"/>
                <w:szCs w:val="18"/>
                <w:lang w:val="it-IT"/>
              </w:rPr>
              <w:t>coworking</w:t>
            </w:r>
            <w:proofErr w:type="spellEnd"/>
            <w:r w:rsidRPr="006D5163">
              <w:rPr>
                <w:rFonts w:ascii="Gill Sans MT" w:eastAsia="Times New Roman" w:hAnsi="Gill Sans MT" w:cs="Times New Roman"/>
                <w:sz w:val="18"/>
                <w:szCs w:val="18"/>
                <w:lang w:val="it-IT"/>
              </w:rPr>
              <w:t>.</w:t>
            </w:r>
          </w:p>
          <w:p w:rsidR="006D5163" w:rsidRPr="006D5163" w:rsidRDefault="006D5163" w:rsidP="006D5163">
            <w:pPr>
              <w:jc w:val="both"/>
              <w:rPr>
                <w:rFonts w:ascii="Gill Sans MT" w:eastAsia="Times New Roman" w:hAnsi="Gill Sans MT" w:cs="Arial"/>
                <w:sz w:val="18"/>
                <w:szCs w:val="18"/>
                <w:shd w:val="clear" w:color="auto" w:fill="FFFFFF"/>
                <w:lang w:val="it-IT"/>
              </w:rPr>
            </w:pPr>
          </w:p>
          <w:p w:rsidR="006D5163" w:rsidRPr="006D5163" w:rsidRDefault="006D5163" w:rsidP="006D5163">
            <w:pPr>
              <w:jc w:val="both"/>
              <w:rPr>
                <w:rFonts w:ascii="Gill Sans MT" w:eastAsia="Times New Roman" w:hAnsi="Gill Sans MT" w:cs="Arial"/>
                <w:sz w:val="18"/>
                <w:szCs w:val="18"/>
                <w:shd w:val="clear" w:color="auto" w:fill="FFFFFF"/>
                <w:lang w:val="it-IT"/>
              </w:rPr>
            </w:pPr>
            <w:r w:rsidRPr="006D5163">
              <w:rPr>
                <w:rFonts w:ascii="Gill Sans MT" w:eastAsia="Times New Roman" w:hAnsi="Gill Sans MT" w:cs="Times New Roman"/>
                <w:b/>
                <w:color w:val="73330C"/>
                <w:sz w:val="18"/>
                <w:szCs w:val="18"/>
                <w:lang w:val="it-IT" w:eastAsia="it-IT"/>
              </w:rPr>
              <w:t>Destinatari</w:t>
            </w:r>
          </w:p>
          <w:p w:rsidR="006D5163" w:rsidRPr="006D5163" w:rsidRDefault="006D5163" w:rsidP="006D5163">
            <w:pPr>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 xml:space="preserve">I proponenti, potenziali destinatari dell’intervento, sono i cittadini, italiani e stranieri, residenti e/o domiciliati nel Lazio da almeno 6 mesi, di età compresa tra i 18 e i 35 anni, iscritti presso un CPI (Centro Per l’Impiego), con i seguenti requisiti: </w:t>
            </w:r>
          </w:p>
          <w:p w:rsidR="006D5163" w:rsidRPr="006D5163" w:rsidRDefault="006D5163" w:rsidP="006D5163">
            <w:pPr>
              <w:numPr>
                <w:ilvl w:val="0"/>
                <w:numId w:val="24"/>
              </w:numPr>
              <w:contextualSpacing/>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studenti universitari;</w:t>
            </w:r>
          </w:p>
          <w:p w:rsidR="006D5163" w:rsidRPr="006D5163" w:rsidRDefault="006D5163" w:rsidP="006D5163">
            <w:pPr>
              <w:numPr>
                <w:ilvl w:val="0"/>
                <w:numId w:val="24"/>
              </w:numPr>
              <w:contextualSpacing/>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laureati;</w:t>
            </w:r>
          </w:p>
          <w:p w:rsidR="006D5163" w:rsidRPr="006D5163" w:rsidRDefault="006D5163" w:rsidP="006D5163">
            <w:pPr>
              <w:numPr>
                <w:ilvl w:val="0"/>
                <w:numId w:val="24"/>
              </w:numPr>
              <w:contextualSpacing/>
              <w:jc w:val="both"/>
              <w:rPr>
                <w:rFonts w:ascii="Gill Sans MT" w:eastAsia="Times New Roman" w:hAnsi="Gill Sans MT" w:cs="Arial"/>
                <w:sz w:val="18"/>
                <w:szCs w:val="18"/>
                <w:shd w:val="clear" w:color="auto" w:fill="FFFFFF"/>
                <w:lang w:val="it-IT"/>
              </w:rPr>
            </w:pPr>
            <w:r w:rsidRPr="006D5163">
              <w:rPr>
                <w:rFonts w:ascii="Gill Sans MT" w:eastAsia="Times New Roman" w:hAnsi="Gill Sans MT" w:cs="Times New Roman"/>
                <w:sz w:val="18"/>
                <w:szCs w:val="18"/>
                <w:lang w:val="it-IT"/>
              </w:rPr>
              <w:t>studenti e diplomati delle scuole ad alta specializzazione tecnologica riconosciuti come “Istituti Tecnici Superiori”.</w:t>
            </w:r>
          </w:p>
          <w:p w:rsidR="006D5163" w:rsidRPr="006D5163" w:rsidRDefault="006D5163" w:rsidP="006D5163">
            <w:pPr>
              <w:jc w:val="both"/>
              <w:rPr>
                <w:rFonts w:ascii="Gill Sans MT" w:eastAsia="Times New Roman" w:hAnsi="Gill Sans MT" w:cs="Arial"/>
                <w:sz w:val="18"/>
                <w:szCs w:val="18"/>
                <w:shd w:val="clear" w:color="auto" w:fill="FFFFFF"/>
                <w:lang w:val="it-IT"/>
              </w:rPr>
            </w:pPr>
          </w:p>
          <w:p w:rsidR="006D5163" w:rsidRPr="006D5163" w:rsidRDefault="006D5163" w:rsidP="006D5163">
            <w:pPr>
              <w:jc w:val="both"/>
              <w:rPr>
                <w:rFonts w:ascii="Gill Sans MT" w:eastAsia="Times New Roman" w:hAnsi="Gill Sans MT" w:cs="Arial"/>
                <w:sz w:val="18"/>
                <w:szCs w:val="18"/>
                <w:shd w:val="clear" w:color="auto" w:fill="FFFFFF"/>
                <w:lang w:val="it-IT"/>
              </w:rPr>
            </w:pPr>
            <w:r w:rsidRPr="006D5163">
              <w:rPr>
                <w:rFonts w:ascii="Gill Sans MT" w:eastAsia="Times New Roman" w:hAnsi="Gill Sans MT" w:cs="Times New Roman"/>
                <w:b/>
                <w:color w:val="73330C"/>
                <w:sz w:val="18"/>
                <w:szCs w:val="18"/>
                <w:lang w:val="it-IT" w:eastAsia="it-IT"/>
              </w:rPr>
              <w:t>Durata</w:t>
            </w:r>
          </w:p>
          <w:p w:rsidR="006D5163" w:rsidRPr="006D5163" w:rsidRDefault="006D5163" w:rsidP="006D5163">
            <w:pPr>
              <w:shd w:val="clear" w:color="auto" w:fill="FFFFFF"/>
              <w:jc w:val="both"/>
              <w:rPr>
                <w:rFonts w:ascii="Gill Sans MT" w:eastAsia="Times New Roman" w:hAnsi="Gill Sans MT" w:cs="Arial"/>
                <w:sz w:val="18"/>
                <w:szCs w:val="18"/>
                <w:shd w:val="clear" w:color="auto" w:fill="FFFFFF"/>
                <w:lang w:val="it-IT"/>
              </w:rPr>
            </w:pPr>
            <w:r w:rsidRPr="006D5163">
              <w:rPr>
                <w:rFonts w:ascii="Gill Sans MT" w:eastAsia="Times New Roman" w:hAnsi="Gill Sans MT" w:cs="Arial"/>
                <w:sz w:val="18"/>
                <w:szCs w:val="18"/>
                <w:shd w:val="clear" w:color="auto" w:fill="FFFFFF"/>
                <w:lang w:val="it-IT"/>
              </w:rPr>
              <w:t>Frequenza al di fuori della Regione Lazio di un corso di specializzazione, corso di alta formazione o master della durata minima 50 ore mensili per un periodo da 3 a 6 mesi, nel caso di percorso breve, o sino a 12 mesi in caso di percorso lungo.</w:t>
            </w:r>
          </w:p>
          <w:p w:rsidR="006D5163" w:rsidRPr="006D5163" w:rsidRDefault="006D5163" w:rsidP="006D5163">
            <w:pPr>
              <w:shd w:val="clear" w:color="auto" w:fill="FFFFFF"/>
              <w:jc w:val="both"/>
              <w:rPr>
                <w:rFonts w:ascii="Gill Sans MT" w:eastAsia="Times New Roman" w:hAnsi="Gill Sans MT" w:cs="Arial"/>
                <w:sz w:val="18"/>
                <w:szCs w:val="18"/>
                <w:shd w:val="clear" w:color="auto" w:fill="FFFFFF"/>
                <w:lang w:val="it-IT"/>
              </w:rPr>
            </w:pPr>
            <w:r w:rsidRPr="006D5163">
              <w:rPr>
                <w:rFonts w:ascii="Gill Sans MT" w:eastAsia="Times New Roman" w:hAnsi="Gill Sans MT" w:cs="Arial"/>
                <w:sz w:val="18"/>
                <w:szCs w:val="18"/>
                <w:shd w:val="clear" w:color="auto" w:fill="FFFFFF"/>
                <w:lang w:val="it-IT"/>
              </w:rPr>
              <w:t>Esperienza in ambito lavorativo per un periodo da 3 a 6 mesi, da svolgere nella Regione Lazio presso università, enti di ricerca, organizzazioni pubbliche o private, profit e non profit, studi professionali, finalizzata al reimpiego delle competenze acquisite nella Fase 1.</w:t>
            </w:r>
          </w:p>
          <w:p w:rsidR="006D5163" w:rsidRPr="006D5163" w:rsidRDefault="006D5163" w:rsidP="006D5163">
            <w:pPr>
              <w:jc w:val="both"/>
              <w:rPr>
                <w:rFonts w:ascii="Gill Sans MT" w:eastAsia="Times New Roman" w:hAnsi="Gill Sans MT" w:cs="Arial"/>
                <w:sz w:val="18"/>
                <w:szCs w:val="18"/>
                <w:shd w:val="clear" w:color="auto" w:fill="FFFFFF"/>
                <w:lang w:val="it-IT"/>
              </w:rPr>
            </w:pPr>
          </w:p>
          <w:p w:rsidR="006D5163" w:rsidRPr="006D5163" w:rsidRDefault="006D5163" w:rsidP="006D5163">
            <w:pPr>
              <w:jc w:val="both"/>
              <w:rPr>
                <w:rFonts w:ascii="Gill Sans MT" w:eastAsia="Times New Roman" w:hAnsi="Gill Sans MT" w:cs="Times New Roman"/>
                <w:b/>
                <w:color w:val="73330C"/>
                <w:sz w:val="18"/>
                <w:szCs w:val="18"/>
                <w:lang w:val="it-IT" w:eastAsia="it-IT"/>
              </w:rPr>
            </w:pPr>
            <w:r w:rsidRPr="006D5163">
              <w:rPr>
                <w:rFonts w:ascii="Gill Sans MT" w:eastAsia="Times New Roman" w:hAnsi="Gill Sans MT" w:cs="Times New Roman"/>
                <w:b/>
                <w:color w:val="73330C"/>
                <w:sz w:val="18"/>
                <w:szCs w:val="18"/>
                <w:lang w:val="it-IT" w:eastAsia="it-IT"/>
              </w:rPr>
              <w:t>Procedura attuativa</w:t>
            </w:r>
          </w:p>
          <w:p w:rsidR="006D5163" w:rsidRPr="006D5163" w:rsidRDefault="006D5163" w:rsidP="006D5163">
            <w:pPr>
              <w:jc w:val="both"/>
              <w:rPr>
                <w:rFonts w:ascii="Gill Sans MT" w:eastAsia="Times New Roman" w:hAnsi="Gill Sans MT" w:cs="Arial"/>
                <w:sz w:val="18"/>
                <w:szCs w:val="18"/>
                <w:shd w:val="clear" w:color="auto" w:fill="FFFFFF"/>
                <w:lang w:val="it-IT"/>
              </w:rPr>
            </w:pPr>
            <w:r w:rsidRPr="006D5163">
              <w:rPr>
                <w:rFonts w:ascii="Gill Sans MT" w:eastAsia="Times New Roman" w:hAnsi="Gill Sans MT" w:cs="Arial"/>
                <w:sz w:val="18"/>
                <w:szCs w:val="18"/>
                <w:shd w:val="clear" w:color="auto" w:fill="FFFFFF"/>
                <w:lang w:val="it-IT"/>
              </w:rPr>
              <w:t xml:space="preserve">E’ previsto per chi partecipa al progetto la copertura delle spese sostenute in relazione, in particolare, al percorso formativo e alle spese di viaggio, vitto e alloggio per il tirocinio.  E’ altresì prevista un’indennità di partecipazione 600,00 lordi al mese. </w:t>
            </w:r>
          </w:p>
          <w:p w:rsidR="006D5163" w:rsidRPr="006D5163" w:rsidRDefault="006D5163" w:rsidP="006D5163">
            <w:pPr>
              <w:jc w:val="both"/>
              <w:rPr>
                <w:rFonts w:ascii="Gill Sans MT" w:eastAsia="Times New Roman" w:hAnsi="Gill Sans MT" w:cs="Arial"/>
                <w:sz w:val="18"/>
                <w:szCs w:val="18"/>
                <w:shd w:val="clear" w:color="auto" w:fill="FFFFFF"/>
                <w:lang w:val="it-IT"/>
              </w:rPr>
            </w:pPr>
            <w:r w:rsidRPr="006D5163">
              <w:rPr>
                <w:rFonts w:ascii="Gill Sans MT" w:eastAsia="Times New Roman" w:hAnsi="Gill Sans MT" w:cs="Arial"/>
                <w:sz w:val="18"/>
                <w:szCs w:val="18"/>
                <w:shd w:val="clear" w:color="auto" w:fill="FFFFFF"/>
                <w:lang w:val="it-IT"/>
              </w:rPr>
              <w:t xml:space="preserve">I progetti dovranno essere presentati attraverso la compilazione del formulario online, seguendo la procedura telematica e le istruzioni operative che saranno fornite a corredo. </w:t>
            </w:r>
          </w:p>
          <w:p w:rsidR="006D5163" w:rsidRPr="006D5163" w:rsidRDefault="006D5163" w:rsidP="006D5163">
            <w:pPr>
              <w:jc w:val="both"/>
              <w:rPr>
                <w:rFonts w:ascii="Gill Sans MT" w:eastAsia="Times New Roman" w:hAnsi="Gill Sans MT" w:cs="Arial"/>
                <w:sz w:val="18"/>
                <w:szCs w:val="18"/>
                <w:shd w:val="clear" w:color="auto" w:fill="FFFFFF"/>
                <w:lang w:val="it-IT"/>
              </w:rPr>
            </w:pPr>
            <w:r w:rsidRPr="006D5163">
              <w:rPr>
                <w:rFonts w:ascii="Gill Sans MT" w:eastAsia="Times New Roman" w:hAnsi="Gill Sans MT" w:cs="Arial"/>
                <w:sz w:val="18"/>
                <w:szCs w:val="18"/>
                <w:shd w:val="clear" w:color="auto" w:fill="FFFFFF"/>
                <w:lang w:val="it-IT"/>
              </w:rPr>
              <w:t>La procedura prevede:</w:t>
            </w:r>
          </w:p>
          <w:p w:rsidR="006D5163" w:rsidRPr="006D5163" w:rsidRDefault="006D5163" w:rsidP="006D5163">
            <w:pPr>
              <w:numPr>
                <w:ilvl w:val="0"/>
                <w:numId w:val="24"/>
              </w:numPr>
              <w:contextualSpacing/>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una registrazione on-line preliminare;</w:t>
            </w:r>
          </w:p>
          <w:p w:rsidR="006D5163" w:rsidRPr="006D5163" w:rsidRDefault="006D5163" w:rsidP="006D5163">
            <w:pPr>
              <w:numPr>
                <w:ilvl w:val="0"/>
                <w:numId w:val="24"/>
              </w:numPr>
              <w:contextualSpacing/>
              <w:jc w:val="both"/>
              <w:rPr>
                <w:rFonts w:ascii="Gill Sans MT" w:eastAsia="Times New Roman" w:hAnsi="Gill Sans MT" w:cs="Times New Roman"/>
                <w:sz w:val="18"/>
                <w:szCs w:val="18"/>
                <w:lang w:val="it-IT"/>
              </w:rPr>
            </w:pPr>
            <w:r w:rsidRPr="006D5163">
              <w:rPr>
                <w:rFonts w:ascii="Gill Sans MT" w:eastAsia="Times New Roman" w:hAnsi="Gill Sans MT" w:cs="Times New Roman"/>
                <w:sz w:val="18"/>
                <w:szCs w:val="18"/>
                <w:lang w:val="it-IT"/>
              </w:rPr>
              <w:t>la compilazione del formulario online di presentazione della proposta progettuale.</w:t>
            </w:r>
          </w:p>
          <w:p w:rsidR="006D5163" w:rsidRPr="006D5163" w:rsidRDefault="006D5163" w:rsidP="006D5163">
            <w:pPr>
              <w:jc w:val="both"/>
              <w:rPr>
                <w:rFonts w:ascii="Gill Sans MT" w:eastAsia="Times New Roman" w:hAnsi="Gill Sans MT" w:cs="Arial"/>
                <w:sz w:val="18"/>
                <w:szCs w:val="18"/>
                <w:shd w:val="clear" w:color="auto" w:fill="FFFFFF"/>
                <w:lang w:val="it-IT"/>
              </w:rPr>
            </w:pPr>
            <w:r w:rsidRPr="006D5163">
              <w:rPr>
                <w:rFonts w:ascii="Gill Sans MT" w:eastAsia="Times New Roman" w:hAnsi="Gill Sans MT" w:cs="Arial"/>
                <w:sz w:val="18"/>
                <w:szCs w:val="18"/>
                <w:shd w:val="clear" w:color="auto" w:fill="FFFFFF"/>
                <w:lang w:val="it-IT"/>
              </w:rPr>
              <w:t>Per poter presentare il progetto il candidato deve individuare i 2 soggetti ospitanti-partner, il primo per la Fase 1 da svolgere fuori dal Lazio ed il secondo per la Fase 2 da svolgere nel Lazio.</w:t>
            </w:r>
          </w:p>
          <w:p w:rsidR="006D5163" w:rsidRPr="006D5163" w:rsidRDefault="006D5163" w:rsidP="006D5163">
            <w:pPr>
              <w:rPr>
                <w:rFonts w:ascii="Gill Sans MT" w:eastAsia="Times New Roman" w:hAnsi="Gill Sans MT" w:cs="Arial"/>
                <w:sz w:val="18"/>
                <w:szCs w:val="18"/>
                <w:shd w:val="clear" w:color="auto" w:fill="FFFFFF"/>
                <w:lang w:val="it-IT"/>
              </w:rPr>
            </w:pPr>
            <w:r w:rsidRPr="006D5163">
              <w:rPr>
                <w:rFonts w:ascii="Gill Sans MT" w:eastAsia="Times New Roman" w:hAnsi="Gill Sans MT" w:cs="Arial"/>
                <w:sz w:val="18"/>
                <w:szCs w:val="18"/>
                <w:shd w:val="clear" w:color="auto" w:fill="FFFFFF"/>
                <w:lang w:val="it-IT"/>
              </w:rPr>
              <w:t>La collaborazione tra il proponente e i partner dovrà essere attestata dalla sottoscrizione di una “lettera di intenti”.</w:t>
            </w:r>
          </w:p>
          <w:p w:rsidR="006D5163" w:rsidRPr="006D5163" w:rsidRDefault="006D5163" w:rsidP="006D5163">
            <w:pPr>
              <w:rPr>
                <w:rFonts w:ascii="Gill Sans MT" w:eastAsia="Times New Roman" w:hAnsi="Gill Sans MT" w:cs="Arial"/>
                <w:sz w:val="18"/>
                <w:szCs w:val="18"/>
                <w:shd w:val="clear" w:color="auto" w:fill="FFFFFF"/>
                <w:lang w:val="it-IT"/>
              </w:rPr>
            </w:pPr>
            <w:r w:rsidRPr="006D5163">
              <w:rPr>
                <w:rFonts w:ascii="Gill Sans MT" w:eastAsia="Times New Roman" w:hAnsi="Gill Sans MT" w:cs="Arial"/>
                <w:sz w:val="18"/>
                <w:szCs w:val="18"/>
                <w:shd w:val="clear" w:color="auto" w:fill="FFFFFF"/>
                <w:lang w:val="it-IT"/>
              </w:rPr>
              <w:t>I giovani interessati saranno supportati nella fase di candidatura dal Team di assistenza messo a disposizione dall’Assessorato Formazione, Ricerca, Scuola , Università e Turismo.</w:t>
            </w:r>
          </w:p>
          <w:p w:rsidR="006D5163" w:rsidRPr="006D5163" w:rsidRDefault="006D5163" w:rsidP="006D5163">
            <w:pPr>
              <w:rPr>
                <w:rFonts w:ascii="Gill Sans MT" w:eastAsia="Times New Roman" w:hAnsi="Gill Sans MT" w:cs="Arial"/>
                <w:sz w:val="18"/>
                <w:szCs w:val="18"/>
                <w:shd w:val="clear" w:color="auto" w:fill="FFFFFF"/>
                <w:lang w:val="it-IT"/>
              </w:rPr>
            </w:pPr>
          </w:p>
          <w:p w:rsidR="006D5163" w:rsidRPr="006D5163" w:rsidRDefault="006D5163" w:rsidP="006D5163">
            <w:pPr>
              <w:jc w:val="both"/>
              <w:rPr>
                <w:rFonts w:ascii="Gill Sans MT" w:eastAsia="Times New Roman" w:hAnsi="Gill Sans MT" w:cs="Times New Roman"/>
                <w:b/>
                <w:color w:val="73330C"/>
                <w:sz w:val="18"/>
                <w:szCs w:val="18"/>
                <w:lang w:val="it-IT" w:eastAsia="it-IT"/>
              </w:rPr>
            </w:pPr>
            <w:r w:rsidRPr="006D5163">
              <w:rPr>
                <w:rFonts w:ascii="Gill Sans MT" w:eastAsia="Times New Roman" w:hAnsi="Gill Sans MT" w:cs="Times New Roman"/>
                <w:b/>
                <w:color w:val="73330C"/>
                <w:sz w:val="18"/>
                <w:szCs w:val="18"/>
                <w:lang w:val="it-IT" w:eastAsia="it-IT"/>
              </w:rPr>
              <w:t>Tempi di attivazione</w:t>
            </w:r>
          </w:p>
          <w:p w:rsidR="006D5163" w:rsidRPr="006D5163" w:rsidRDefault="006D5163" w:rsidP="006D5163">
            <w:pPr>
              <w:jc w:val="both"/>
              <w:rPr>
                <w:rFonts w:ascii="Gill Sans MT" w:eastAsia="Times New Roman" w:hAnsi="Gill Sans MT" w:cs="Times New Roman"/>
                <w:lang w:val="it-IT" w:eastAsia="it-IT"/>
              </w:rPr>
            </w:pPr>
            <w:r w:rsidRPr="006D5163">
              <w:rPr>
                <w:rFonts w:ascii="Gill Sans MT" w:eastAsia="Times New Roman" w:hAnsi="Gill Sans MT" w:cs="Arial"/>
                <w:sz w:val="18"/>
                <w:szCs w:val="18"/>
                <w:shd w:val="clear" w:color="auto" w:fill="FFFFFF"/>
                <w:lang w:val="it-IT"/>
              </w:rPr>
              <w:t>A seguito della rilevazione del fabbisogno effettuato attraverso la struttura di contatto presente sul territorio</w:t>
            </w:r>
            <w:r w:rsidRPr="006D5163">
              <w:rPr>
                <w:rFonts w:ascii="Gill Sans MT" w:eastAsia="Times New Roman" w:hAnsi="Gill Sans MT" w:cs="Times New Roman"/>
                <w:sz w:val="18"/>
                <w:szCs w:val="18"/>
                <w:lang w:val="it-IT" w:eastAsia="it-IT"/>
              </w:rPr>
              <w:t xml:space="preserve"> è prevista l’apertura di specifiche finestre. </w:t>
            </w:r>
          </w:p>
        </w:tc>
      </w:tr>
    </w:tbl>
    <w:p w:rsidR="0021237F" w:rsidRPr="005C29FC" w:rsidRDefault="0021237F" w:rsidP="00F71D90">
      <w:pPr>
        <w:spacing w:after="0" w:line="240" w:lineRule="auto"/>
        <w:rPr>
          <w:rFonts w:ascii="Gill Sans MT" w:hAnsi="Gill Sans MT"/>
          <w:sz w:val="24"/>
          <w:szCs w:val="24"/>
          <w:lang w:val="it-IT" w:eastAsia="it-IT"/>
        </w:rPr>
      </w:pPr>
    </w:p>
    <w:p w:rsidR="0042204F" w:rsidRPr="005C29FC" w:rsidRDefault="0042204F" w:rsidP="00F71D90">
      <w:pPr>
        <w:spacing w:after="0" w:line="240" w:lineRule="auto"/>
        <w:rPr>
          <w:rFonts w:ascii="Gill Sans MT" w:hAnsi="Gill Sans MT"/>
          <w:sz w:val="24"/>
          <w:szCs w:val="24"/>
          <w:lang w:val="it-IT" w:eastAsia="it-IT"/>
        </w:rPr>
      </w:pPr>
    </w:p>
    <w:tbl>
      <w:tblPr>
        <w:tblStyle w:val="Grigliatabella"/>
        <w:tblW w:w="0" w:type="auto"/>
        <w:tblLook w:val="04A0" w:firstRow="1" w:lastRow="0" w:firstColumn="1" w:lastColumn="0" w:noHBand="0" w:noVBand="1"/>
      </w:tblPr>
      <w:tblGrid>
        <w:gridCol w:w="9747"/>
      </w:tblGrid>
      <w:tr w:rsidR="006E4455" w:rsidRPr="005C29FC" w:rsidTr="00A22626">
        <w:tc>
          <w:tcPr>
            <w:tcW w:w="9747" w:type="dxa"/>
          </w:tcPr>
          <w:p w:rsidR="006E4455" w:rsidRPr="005C29FC" w:rsidRDefault="006E4455" w:rsidP="00B547EC">
            <w:pPr>
              <w:jc w:val="center"/>
              <w:rPr>
                <w:rFonts w:ascii="Gill Sans MT" w:hAnsi="Gill Sans MT"/>
                <w:b/>
                <w:sz w:val="18"/>
                <w:szCs w:val="18"/>
                <w:lang w:val="it-IT"/>
              </w:rPr>
            </w:pPr>
            <w:r w:rsidRPr="005C29FC">
              <w:rPr>
                <w:rFonts w:ascii="Gill Sans MT" w:hAnsi="Gill Sans MT"/>
                <w:b/>
                <w:sz w:val="18"/>
                <w:szCs w:val="18"/>
                <w:lang w:val="it-IT"/>
              </w:rPr>
              <w:t>Azion</w:t>
            </w:r>
            <w:r w:rsidR="00B547EC" w:rsidRPr="005C29FC">
              <w:rPr>
                <w:rFonts w:ascii="Gill Sans MT" w:hAnsi="Gill Sans MT"/>
                <w:b/>
                <w:sz w:val="18"/>
                <w:szCs w:val="18"/>
                <w:lang w:val="it-IT"/>
              </w:rPr>
              <w:t>e 8</w:t>
            </w:r>
          </w:p>
          <w:p w:rsidR="006E4455" w:rsidRPr="005C29FC" w:rsidRDefault="006E4455" w:rsidP="00F71D90">
            <w:pPr>
              <w:rPr>
                <w:rFonts w:ascii="Gill Sans MT" w:hAnsi="Gill Sans MT"/>
                <w:i/>
                <w:color w:val="943634"/>
                <w:sz w:val="18"/>
                <w:szCs w:val="18"/>
                <w:lang w:val="it-IT"/>
              </w:rPr>
            </w:pPr>
            <w:r w:rsidRPr="005C29FC">
              <w:rPr>
                <w:rFonts w:ascii="Gill Sans MT" w:hAnsi="Gill Sans MT"/>
                <w:i/>
                <w:color w:val="943634"/>
                <w:sz w:val="18"/>
                <w:szCs w:val="18"/>
                <w:lang w:val="it-IT"/>
              </w:rPr>
              <w:t xml:space="preserve">Alta formazione post </w:t>
            </w:r>
            <w:proofErr w:type="spellStart"/>
            <w:r w:rsidRPr="005C29FC">
              <w:rPr>
                <w:rFonts w:ascii="Gill Sans MT" w:hAnsi="Gill Sans MT"/>
                <w:i/>
                <w:color w:val="943634"/>
                <w:sz w:val="18"/>
                <w:szCs w:val="18"/>
                <w:lang w:val="it-IT"/>
              </w:rPr>
              <w:t>lauream</w:t>
            </w:r>
            <w:proofErr w:type="spellEnd"/>
          </w:p>
          <w:p w:rsidR="006E4455" w:rsidRPr="005C29FC" w:rsidRDefault="006E4455" w:rsidP="00F71D90">
            <w:pPr>
              <w:rPr>
                <w:rFonts w:ascii="Gill Sans MT" w:hAnsi="Gill Sans MT"/>
                <w:i/>
                <w:color w:val="943634"/>
                <w:sz w:val="18"/>
                <w:szCs w:val="18"/>
                <w:lang w:val="it-IT"/>
              </w:rPr>
            </w:pPr>
          </w:p>
          <w:p w:rsidR="006E4455" w:rsidRPr="005C29FC" w:rsidRDefault="006E4455" w:rsidP="00F71D90">
            <w:pPr>
              <w:jc w:val="both"/>
              <w:rPr>
                <w:rFonts w:ascii="Gill Sans MT" w:hAnsi="Gill Sans MT"/>
                <w:sz w:val="18"/>
                <w:szCs w:val="18"/>
                <w:lang w:val="it-IT"/>
              </w:rPr>
            </w:pPr>
            <w:r w:rsidRPr="005C29FC">
              <w:rPr>
                <w:rFonts w:ascii="Gill Sans MT" w:hAnsi="Gill Sans MT"/>
                <w:b/>
                <w:color w:val="73330C" w:themeColor="accent4" w:themeShade="80"/>
                <w:sz w:val="18"/>
                <w:szCs w:val="18"/>
                <w:lang w:val="it-IT" w:eastAsia="it-IT"/>
              </w:rPr>
              <w:t>Obiettivi</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Attraverso questa azione si intende rafforzare la dotazione del territorio di competenze e profili di elevata qualificazione, con riguardo sia ai temi direttamente interessati dal sisma quanto soprattutto alla gestione consapevole e sost</w:t>
            </w:r>
            <w:r w:rsidR="00B547EC" w:rsidRPr="005C29FC">
              <w:rPr>
                <w:rFonts w:ascii="Gill Sans MT" w:hAnsi="Gill Sans MT"/>
                <w:sz w:val="18"/>
                <w:szCs w:val="18"/>
                <w:lang w:val="it-IT"/>
              </w:rPr>
              <w:t xml:space="preserve">enibile del nostro territorio. </w:t>
            </w:r>
          </w:p>
          <w:p w:rsidR="006E4455" w:rsidRPr="005C29FC" w:rsidRDefault="006E4455" w:rsidP="00F71D90">
            <w:pPr>
              <w:jc w:val="both"/>
              <w:rPr>
                <w:rFonts w:ascii="Gill Sans MT" w:hAnsi="Gill Sans MT"/>
                <w:sz w:val="18"/>
                <w:szCs w:val="18"/>
                <w:lang w:val="it-IT"/>
              </w:rPr>
            </w:pPr>
            <w:r w:rsidRPr="005C29FC">
              <w:rPr>
                <w:rFonts w:ascii="Gill Sans MT" w:hAnsi="Gill Sans MT"/>
                <w:b/>
                <w:color w:val="73330C" w:themeColor="accent4" w:themeShade="80"/>
                <w:sz w:val="18"/>
                <w:szCs w:val="18"/>
                <w:lang w:val="it-IT" w:eastAsia="it-IT"/>
              </w:rPr>
              <w:t>Contenuti</w:t>
            </w:r>
          </w:p>
          <w:p w:rsidR="006E4455" w:rsidRPr="005C29FC" w:rsidRDefault="006E4455" w:rsidP="00F71D90">
            <w:pPr>
              <w:jc w:val="both"/>
              <w:rPr>
                <w:rFonts w:ascii="Gill Sans MT" w:hAnsi="Gill Sans MT"/>
                <w:sz w:val="18"/>
                <w:szCs w:val="18"/>
              </w:rPr>
            </w:pPr>
            <w:r w:rsidRPr="005C29FC">
              <w:rPr>
                <w:rFonts w:ascii="Gill Sans MT" w:hAnsi="Gill Sans MT"/>
                <w:sz w:val="18"/>
                <w:szCs w:val="18"/>
                <w:lang w:val="it-IT"/>
              </w:rPr>
              <w:t xml:space="preserve">L’azione prevede la realizzazione di corsi di alta formazione e di specializzazione su ambiti e materie connessi all’evento sismico o relativi a temi o profili professionali particolarmente richiesti nell’area target. </w:t>
            </w:r>
            <w:proofErr w:type="spellStart"/>
            <w:r w:rsidRPr="005C29FC">
              <w:rPr>
                <w:rFonts w:ascii="Gill Sans MT" w:hAnsi="Gill Sans MT"/>
                <w:sz w:val="18"/>
                <w:szCs w:val="18"/>
              </w:rPr>
              <w:t>Questi</w:t>
            </w:r>
            <w:proofErr w:type="spellEnd"/>
            <w:r w:rsidRPr="005C29FC">
              <w:rPr>
                <w:rFonts w:ascii="Gill Sans MT" w:hAnsi="Gill Sans MT"/>
                <w:sz w:val="18"/>
                <w:szCs w:val="18"/>
              </w:rPr>
              <w:t xml:space="preserve"> </w:t>
            </w:r>
            <w:proofErr w:type="spellStart"/>
            <w:r w:rsidRPr="005C29FC">
              <w:rPr>
                <w:rFonts w:ascii="Gill Sans MT" w:hAnsi="Gill Sans MT"/>
                <w:sz w:val="18"/>
                <w:szCs w:val="18"/>
              </w:rPr>
              <w:t>potranno</w:t>
            </w:r>
            <w:proofErr w:type="spellEnd"/>
            <w:r w:rsidRPr="005C29FC">
              <w:rPr>
                <w:rFonts w:ascii="Gill Sans MT" w:hAnsi="Gill Sans MT"/>
                <w:sz w:val="18"/>
                <w:szCs w:val="18"/>
              </w:rPr>
              <w:t xml:space="preserve"> </w:t>
            </w:r>
            <w:proofErr w:type="spellStart"/>
            <w:r w:rsidRPr="005C29FC">
              <w:rPr>
                <w:rFonts w:ascii="Gill Sans MT" w:hAnsi="Gill Sans MT"/>
                <w:sz w:val="18"/>
                <w:szCs w:val="18"/>
              </w:rPr>
              <w:t>riguardare</w:t>
            </w:r>
            <w:proofErr w:type="spellEnd"/>
            <w:r w:rsidRPr="005C29FC">
              <w:rPr>
                <w:rFonts w:ascii="Gill Sans MT" w:hAnsi="Gill Sans MT"/>
                <w:sz w:val="18"/>
                <w:szCs w:val="18"/>
              </w:rPr>
              <w:t xml:space="preserve"> in prima </w:t>
            </w:r>
            <w:proofErr w:type="spellStart"/>
            <w:r w:rsidRPr="005C29FC">
              <w:rPr>
                <w:rFonts w:ascii="Gill Sans MT" w:hAnsi="Gill Sans MT"/>
                <w:sz w:val="18"/>
                <w:szCs w:val="18"/>
              </w:rPr>
              <w:t>analisi</w:t>
            </w:r>
            <w:proofErr w:type="spellEnd"/>
            <w:r w:rsidRPr="005C29FC">
              <w:rPr>
                <w:rFonts w:ascii="Gill Sans MT" w:hAnsi="Gill Sans MT"/>
                <w:sz w:val="18"/>
                <w:szCs w:val="18"/>
              </w:rPr>
              <w:t>:</w:t>
            </w:r>
          </w:p>
          <w:p w:rsidR="006E4455" w:rsidRPr="005C29FC" w:rsidRDefault="006E4455" w:rsidP="00F71D90">
            <w:pPr>
              <w:pStyle w:val="Paragrafoelenco"/>
              <w:numPr>
                <w:ilvl w:val="0"/>
                <w:numId w:val="43"/>
              </w:numPr>
              <w:jc w:val="both"/>
              <w:rPr>
                <w:rFonts w:ascii="Gill Sans MT" w:hAnsi="Gill Sans MT"/>
                <w:sz w:val="18"/>
                <w:szCs w:val="18"/>
                <w:lang w:val="it-IT"/>
              </w:rPr>
            </w:pPr>
            <w:r w:rsidRPr="005C29FC">
              <w:rPr>
                <w:rFonts w:ascii="Gill Sans MT" w:hAnsi="Gill Sans MT"/>
                <w:sz w:val="18"/>
                <w:szCs w:val="18"/>
                <w:lang w:val="it-IT"/>
              </w:rPr>
              <w:t>Conservazione e restauro di beni architettonici e ambientali</w:t>
            </w:r>
          </w:p>
          <w:p w:rsidR="006E4455" w:rsidRPr="005C29FC" w:rsidRDefault="006E4455" w:rsidP="00F71D90">
            <w:pPr>
              <w:pStyle w:val="Paragrafoelenco"/>
              <w:numPr>
                <w:ilvl w:val="0"/>
                <w:numId w:val="43"/>
              </w:numPr>
              <w:jc w:val="both"/>
              <w:rPr>
                <w:rFonts w:ascii="Gill Sans MT" w:hAnsi="Gill Sans MT"/>
                <w:sz w:val="18"/>
                <w:szCs w:val="18"/>
              </w:rPr>
            </w:pPr>
            <w:proofErr w:type="spellStart"/>
            <w:r w:rsidRPr="005C29FC">
              <w:rPr>
                <w:rFonts w:ascii="Gill Sans MT" w:hAnsi="Gill Sans MT"/>
                <w:sz w:val="18"/>
                <w:szCs w:val="18"/>
              </w:rPr>
              <w:t>Gestione</w:t>
            </w:r>
            <w:proofErr w:type="spellEnd"/>
            <w:r w:rsidRPr="005C29FC">
              <w:rPr>
                <w:rFonts w:ascii="Gill Sans MT" w:hAnsi="Gill Sans MT"/>
                <w:sz w:val="18"/>
                <w:szCs w:val="18"/>
              </w:rPr>
              <w:t xml:space="preserve"> </w:t>
            </w:r>
            <w:proofErr w:type="spellStart"/>
            <w:r w:rsidRPr="005C29FC">
              <w:rPr>
                <w:rFonts w:ascii="Gill Sans MT" w:hAnsi="Gill Sans MT"/>
                <w:sz w:val="18"/>
                <w:szCs w:val="18"/>
              </w:rPr>
              <w:t>ed</w:t>
            </w:r>
            <w:proofErr w:type="spellEnd"/>
            <w:r w:rsidRPr="005C29FC">
              <w:rPr>
                <w:rFonts w:ascii="Gill Sans MT" w:hAnsi="Gill Sans MT"/>
                <w:sz w:val="18"/>
                <w:szCs w:val="18"/>
              </w:rPr>
              <w:t xml:space="preserve"> </w:t>
            </w:r>
            <w:proofErr w:type="spellStart"/>
            <w:r w:rsidRPr="005C29FC">
              <w:rPr>
                <w:rFonts w:ascii="Gill Sans MT" w:hAnsi="Gill Sans MT"/>
                <w:sz w:val="18"/>
                <w:szCs w:val="18"/>
              </w:rPr>
              <w:t>economia</w:t>
            </w:r>
            <w:proofErr w:type="spellEnd"/>
            <w:r w:rsidRPr="005C29FC">
              <w:rPr>
                <w:rFonts w:ascii="Gill Sans MT" w:hAnsi="Gill Sans MT"/>
                <w:sz w:val="18"/>
                <w:szCs w:val="18"/>
              </w:rPr>
              <w:t xml:space="preserve"> del </w:t>
            </w:r>
            <w:proofErr w:type="spellStart"/>
            <w:r w:rsidRPr="005C29FC">
              <w:rPr>
                <w:rFonts w:ascii="Gill Sans MT" w:hAnsi="Gill Sans MT"/>
                <w:sz w:val="18"/>
                <w:szCs w:val="18"/>
              </w:rPr>
              <w:t>territorio</w:t>
            </w:r>
            <w:proofErr w:type="spellEnd"/>
          </w:p>
          <w:p w:rsidR="006E4455" w:rsidRPr="005C29FC" w:rsidRDefault="006E4455" w:rsidP="00F71D90">
            <w:pPr>
              <w:pStyle w:val="Paragrafoelenco"/>
              <w:numPr>
                <w:ilvl w:val="0"/>
                <w:numId w:val="43"/>
              </w:numPr>
              <w:jc w:val="both"/>
              <w:rPr>
                <w:rFonts w:ascii="Gill Sans MT" w:hAnsi="Gill Sans MT"/>
                <w:sz w:val="18"/>
                <w:szCs w:val="18"/>
              </w:rPr>
            </w:pPr>
            <w:proofErr w:type="spellStart"/>
            <w:r w:rsidRPr="005C29FC">
              <w:rPr>
                <w:rFonts w:ascii="Gill Sans MT" w:hAnsi="Gill Sans MT"/>
                <w:sz w:val="18"/>
                <w:szCs w:val="18"/>
              </w:rPr>
              <w:t>Gestione</w:t>
            </w:r>
            <w:proofErr w:type="spellEnd"/>
            <w:r w:rsidRPr="005C29FC">
              <w:rPr>
                <w:rFonts w:ascii="Gill Sans MT" w:hAnsi="Gill Sans MT"/>
                <w:sz w:val="18"/>
                <w:szCs w:val="18"/>
              </w:rPr>
              <w:t xml:space="preserve"> </w:t>
            </w:r>
            <w:proofErr w:type="spellStart"/>
            <w:r w:rsidRPr="005C29FC">
              <w:rPr>
                <w:rFonts w:ascii="Gill Sans MT" w:hAnsi="Gill Sans MT"/>
                <w:sz w:val="18"/>
                <w:szCs w:val="18"/>
              </w:rPr>
              <w:t>dei</w:t>
            </w:r>
            <w:proofErr w:type="spellEnd"/>
            <w:r w:rsidRPr="005C29FC">
              <w:rPr>
                <w:rFonts w:ascii="Gill Sans MT" w:hAnsi="Gill Sans MT"/>
                <w:sz w:val="18"/>
                <w:szCs w:val="18"/>
              </w:rPr>
              <w:t xml:space="preserve"> </w:t>
            </w:r>
            <w:proofErr w:type="spellStart"/>
            <w:r w:rsidRPr="005C29FC">
              <w:rPr>
                <w:rFonts w:ascii="Gill Sans MT" w:hAnsi="Gill Sans MT"/>
                <w:sz w:val="18"/>
                <w:szCs w:val="18"/>
              </w:rPr>
              <w:t>rifiuti</w:t>
            </w:r>
            <w:proofErr w:type="spellEnd"/>
          </w:p>
          <w:p w:rsidR="006E4455" w:rsidRPr="005C29FC" w:rsidRDefault="006E4455" w:rsidP="00F71D90">
            <w:pPr>
              <w:pStyle w:val="Paragrafoelenco"/>
              <w:numPr>
                <w:ilvl w:val="0"/>
                <w:numId w:val="43"/>
              </w:numPr>
              <w:jc w:val="both"/>
              <w:rPr>
                <w:rFonts w:ascii="Gill Sans MT" w:hAnsi="Gill Sans MT"/>
                <w:sz w:val="18"/>
                <w:szCs w:val="18"/>
                <w:lang w:val="it-IT"/>
              </w:rPr>
            </w:pPr>
            <w:r w:rsidRPr="005C29FC">
              <w:rPr>
                <w:rFonts w:ascii="Gill Sans MT" w:hAnsi="Gill Sans MT"/>
                <w:sz w:val="18"/>
                <w:szCs w:val="18"/>
                <w:lang w:val="it-IT"/>
              </w:rPr>
              <w:t>Management dei sistemi qualità e sicurezza nelle strutture sanitarie</w:t>
            </w:r>
          </w:p>
          <w:p w:rsidR="006E4455" w:rsidRPr="005C29FC" w:rsidRDefault="006E4455" w:rsidP="00F71D90">
            <w:pPr>
              <w:pStyle w:val="Paragrafoelenco"/>
              <w:numPr>
                <w:ilvl w:val="0"/>
                <w:numId w:val="43"/>
              </w:numPr>
              <w:jc w:val="both"/>
              <w:rPr>
                <w:rFonts w:ascii="Gill Sans MT" w:hAnsi="Gill Sans MT"/>
                <w:sz w:val="18"/>
                <w:szCs w:val="18"/>
              </w:rPr>
            </w:pPr>
            <w:proofErr w:type="spellStart"/>
            <w:r w:rsidRPr="005C29FC">
              <w:rPr>
                <w:rFonts w:ascii="Gill Sans MT" w:hAnsi="Gill Sans MT"/>
                <w:sz w:val="18"/>
                <w:szCs w:val="18"/>
              </w:rPr>
              <w:t>Gestione</w:t>
            </w:r>
            <w:proofErr w:type="spellEnd"/>
            <w:r w:rsidRPr="005C29FC">
              <w:rPr>
                <w:rFonts w:ascii="Gill Sans MT" w:hAnsi="Gill Sans MT"/>
                <w:sz w:val="18"/>
                <w:szCs w:val="18"/>
              </w:rPr>
              <w:t xml:space="preserve"> </w:t>
            </w:r>
            <w:proofErr w:type="spellStart"/>
            <w:r w:rsidRPr="005C29FC">
              <w:rPr>
                <w:rFonts w:ascii="Gill Sans MT" w:hAnsi="Gill Sans MT"/>
                <w:sz w:val="18"/>
                <w:szCs w:val="18"/>
              </w:rPr>
              <w:t>dell’ambiente</w:t>
            </w:r>
            <w:proofErr w:type="spellEnd"/>
            <w:r w:rsidRPr="005C29FC">
              <w:rPr>
                <w:rFonts w:ascii="Gill Sans MT" w:hAnsi="Gill Sans MT"/>
                <w:sz w:val="18"/>
                <w:szCs w:val="18"/>
              </w:rPr>
              <w:t xml:space="preserve"> e </w:t>
            </w:r>
            <w:proofErr w:type="spellStart"/>
            <w:r w:rsidRPr="005C29FC">
              <w:rPr>
                <w:rFonts w:ascii="Gill Sans MT" w:hAnsi="Gill Sans MT"/>
                <w:sz w:val="18"/>
                <w:szCs w:val="18"/>
              </w:rPr>
              <w:t>aree</w:t>
            </w:r>
            <w:proofErr w:type="spellEnd"/>
            <w:r w:rsidRPr="005C29FC">
              <w:rPr>
                <w:rFonts w:ascii="Gill Sans MT" w:hAnsi="Gill Sans MT"/>
                <w:sz w:val="18"/>
                <w:szCs w:val="18"/>
              </w:rPr>
              <w:t xml:space="preserve"> </w:t>
            </w:r>
            <w:proofErr w:type="spellStart"/>
            <w:r w:rsidRPr="005C29FC">
              <w:rPr>
                <w:rFonts w:ascii="Gill Sans MT" w:hAnsi="Gill Sans MT"/>
                <w:sz w:val="18"/>
                <w:szCs w:val="18"/>
              </w:rPr>
              <w:t>protette</w:t>
            </w:r>
            <w:proofErr w:type="spellEnd"/>
          </w:p>
          <w:p w:rsidR="006E4455" w:rsidRPr="005C29FC" w:rsidRDefault="006E4455" w:rsidP="00F71D90">
            <w:pPr>
              <w:pStyle w:val="Paragrafoelenco"/>
              <w:numPr>
                <w:ilvl w:val="0"/>
                <w:numId w:val="43"/>
              </w:numPr>
              <w:jc w:val="both"/>
              <w:rPr>
                <w:rFonts w:ascii="Gill Sans MT" w:hAnsi="Gill Sans MT"/>
                <w:sz w:val="18"/>
                <w:szCs w:val="18"/>
              </w:rPr>
            </w:pPr>
            <w:proofErr w:type="spellStart"/>
            <w:r w:rsidRPr="005C29FC">
              <w:rPr>
                <w:rFonts w:ascii="Gill Sans MT" w:hAnsi="Gill Sans MT"/>
                <w:sz w:val="18"/>
                <w:szCs w:val="18"/>
              </w:rPr>
              <w:t>Sviluppo</w:t>
            </w:r>
            <w:proofErr w:type="spellEnd"/>
            <w:r w:rsidRPr="005C29FC">
              <w:rPr>
                <w:rFonts w:ascii="Gill Sans MT" w:hAnsi="Gill Sans MT"/>
                <w:sz w:val="18"/>
                <w:szCs w:val="18"/>
              </w:rPr>
              <w:t xml:space="preserve"> </w:t>
            </w:r>
            <w:proofErr w:type="spellStart"/>
            <w:r w:rsidRPr="005C29FC">
              <w:rPr>
                <w:rFonts w:ascii="Gill Sans MT" w:hAnsi="Gill Sans MT"/>
                <w:sz w:val="18"/>
                <w:szCs w:val="18"/>
              </w:rPr>
              <w:t>sostenibile</w:t>
            </w:r>
            <w:proofErr w:type="spellEnd"/>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 xml:space="preserve">Tali interventi verranno realizzati nell’ambito delle iniziative già programmate a valere sul POR FSE. </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Oltre alla realizzazione di nuove iniziative, con questa azione verrà condotta anche una ricognizione sulle iniziative in corso su tutto il territorio regionale, anche allo scopo di individuare da subito competenze e professionalità attivabili sul territorio.</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L’azione è integrata da incentivi per favorire l’accesso e la permanenza in formazione da parte di allievi residenti nelle aree colpite, attraverso:</w:t>
            </w:r>
          </w:p>
          <w:p w:rsidR="006E4455" w:rsidRPr="005C29FC" w:rsidRDefault="006E4455" w:rsidP="00F71D90">
            <w:pPr>
              <w:pStyle w:val="Paragrafoelenco"/>
              <w:numPr>
                <w:ilvl w:val="0"/>
                <w:numId w:val="44"/>
              </w:numPr>
              <w:jc w:val="both"/>
              <w:rPr>
                <w:rFonts w:ascii="Gill Sans MT" w:hAnsi="Gill Sans MT"/>
                <w:sz w:val="18"/>
                <w:szCs w:val="18"/>
                <w:lang w:val="it-IT"/>
              </w:rPr>
            </w:pPr>
            <w:r w:rsidRPr="005C29FC">
              <w:rPr>
                <w:rFonts w:ascii="Gill Sans MT" w:hAnsi="Gill Sans MT"/>
                <w:sz w:val="18"/>
                <w:szCs w:val="18"/>
                <w:lang w:val="it-IT"/>
              </w:rPr>
              <w:t>Esenzione dal pagamento delle tasse universitarie</w:t>
            </w:r>
          </w:p>
          <w:p w:rsidR="006E4455" w:rsidRPr="005C29FC" w:rsidRDefault="006E4455" w:rsidP="00F71D90">
            <w:pPr>
              <w:pStyle w:val="Paragrafoelenco"/>
              <w:numPr>
                <w:ilvl w:val="0"/>
                <w:numId w:val="44"/>
              </w:numPr>
              <w:jc w:val="both"/>
              <w:rPr>
                <w:rFonts w:ascii="Gill Sans MT" w:hAnsi="Gill Sans MT"/>
                <w:sz w:val="18"/>
                <w:szCs w:val="18"/>
                <w:lang w:val="it-IT"/>
              </w:rPr>
            </w:pPr>
            <w:r w:rsidRPr="005C29FC">
              <w:rPr>
                <w:rFonts w:ascii="Gill Sans MT" w:hAnsi="Gill Sans MT"/>
                <w:sz w:val="18"/>
                <w:szCs w:val="18"/>
                <w:lang w:val="it-IT"/>
              </w:rPr>
              <w:t>Fornitura di borse-alloggio e buoni per l’acquisto di libri o servizi di trasporto.</w:t>
            </w:r>
          </w:p>
          <w:p w:rsidR="006E4455" w:rsidRPr="005C29FC" w:rsidRDefault="006E4455" w:rsidP="00F71D90">
            <w:pPr>
              <w:jc w:val="both"/>
              <w:rPr>
                <w:rFonts w:ascii="Gill Sans MT" w:hAnsi="Gill Sans MT"/>
                <w:sz w:val="18"/>
                <w:szCs w:val="18"/>
                <w:lang w:val="it-IT"/>
              </w:rPr>
            </w:pPr>
            <w:r w:rsidRPr="005C29FC">
              <w:rPr>
                <w:rFonts w:ascii="Gill Sans MT" w:hAnsi="Gill Sans MT"/>
                <w:b/>
                <w:color w:val="73330C" w:themeColor="accent4" w:themeShade="80"/>
                <w:sz w:val="18"/>
                <w:szCs w:val="18"/>
                <w:lang w:val="it-IT" w:eastAsia="it-IT"/>
              </w:rPr>
              <w:t>Destinatari</w:t>
            </w:r>
          </w:p>
          <w:p w:rsidR="006E4455" w:rsidRPr="005C29FC" w:rsidRDefault="00B547EC" w:rsidP="00F71D90">
            <w:pPr>
              <w:jc w:val="both"/>
              <w:rPr>
                <w:rFonts w:ascii="Gill Sans MT" w:hAnsi="Gill Sans MT"/>
                <w:sz w:val="18"/>
                <w:szCs w:val="18"/>
                <w:lang w:val="it-IT"/>
              </w:rPr>
            </w:pPr>
            <w:r w:rsidRPr="005C29FC">
              <w:rPr>
                <w:rFonts w:ascii="Gill Sans MT" w:hAnsi="Gill Sans MT"/>
                <w:sz w:val="18"/>
                <w:szCs w:val="18"/>
                <w:lang w:val="it-IT"/>
              </w:rPr>
              <w:t xml:space="preserve">Laureati. </w:t>
            </w:r>
          </w:p>
          <w:p w:rsidR="006E4455" w:rsidRPr="005C29FC" w:rsidRDefault="006E4455"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Procedura attuativa</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 xml:space="preserve">Le attività si avviano attraverso avvisi pubblici emanati dalla Direzione Regionale formazione, all’interno dei quali verranno previste apposite indicazioni in ordine ai fabbisogni espressi nella presente azione: </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 xml:space="preserve">Il punto di ascolto attivato sul territorio avrà anche lo scopo di raccogliere l’interesse da parte di giovani laureati residenti sul territorio a partecipare ad iniziative coerenti con la misura prevista, nonché le indicazioni da parte delle Istituzioni in ordine ad esigenze specifiche riguardo all’individuazione di professionisti a </w:t>
            </w:r>
            <w:r w:rsidR="00B547EC" w:rsidRPr="005C29FC">
              <w:rPr>
                <w:rFonts w:ascii="Gill Sans MT" w:hAnsi="Gill Sans MT"/>
                <w:sz w:val="18"/>
                <w:szCs w:val="18"/>
                <w:lang w:val="it-IT"/>
              </w:rPr>
              <w:t xml:space="preserve">supporto degli uffici tecnici. </w:t>
            </w:r>
          </w:p>
          <w:p w:rsidR="006E4455" w:rsidRPr="005C29FC" w:rsidRDefault="006E4455" w:rsidP="00F71D90">
            <w:pPr>
              <w:jc w:val="both"/>
              <w:rPr>
                <w:rFonts w:ascii="Gill Sans MT" w:hAnsi="Gill Sans MT"/>
                <w:b/>
                <w:color w:val="73330C" w:themeColor="accent4" w:themeShade="80"/>
                <w:sz w:val="18"/>
                <w:szCs w:val="18"/>
                <w:lang w:val="it-IT" w:eastAsia="it-IT"/>
              </w:rPr>
            </w:pPr>
            <w:r w:rsidRPr="005C29FC">
              <w:rPr>
                <w:rFonts w:ascii="Gill Sans MT" w:hAnsi="Gill Sans MT"/>
                <w:b/>
                <w:color w:val="73330C" w:themeColor="accent4" w:themeShade="80"/>
                <w:sz w:val="18"/>
                <w:szCs w:val="18"/>
                <w:lang w:val="it-IT" w:eastAsia="it-IT"/>
              </w:rPr>
              <w:t>Tempi di attivazione</w:t>
            </w:r>
          </w:p>
          <w:p w:rsidR="006E4455" w:rsidRPr="005C29FC" w:rsidRDefault="006E4455" w:rsidP="00F71D90">
            <w:pPr>
              <w:jc w:val="both"/>
              <w:rPr>
                <w:rFonts w:ascii="Gill Sans MT" w:hAnsi="Gill Sans MT"/>
                <w:sz w:val="18"/>
                <w:szCs w:val="18"/>
                <w:lang w:val="it-IT"/>
              </w:rPr>
            </w:pPr>
            <w:r w:rsidRPr="005C29FC">
              <w:rPr>
                <w:rFonts w:ascii="Gill Sans MT" w:hAnsi="Gill Sans MT"/>
                <w:sz w:val="18"/>
                <w:szCs w:val="18"/>
                <w:lang w:val="it-IT"/>
              </w:rPr>
              <w:t>La ricognizione verrà effettuata entro la fine del 2016, fermo restando la presenza del presidio sul territorio come centro di ascolto. Le nuove iniziative verranno attivate a partire dal 2017.</w:t>
            </w:r>
          </w:p>
        </w:tc>
      </w:tr>
    </w:tbl>
    <w:p w:rsidR="00C85853" w:rsidRDefault="00C85853"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D76844" w:rsidRDefault="00D76844" w:rsidP="00F71D90">
      <w:pPr>
        <w:spacing w:after="0" w:line="240" w:lineRule="auto"/>
        <w:rPr>
          <w:rFonts w:ascii="Gill Sans MT" w:eastAsiaTheme="majorEastAsia" w:hAnsi="Gill Sans MT" w:cs="Arial"/>
          <w:sz w:val="24"/>
          <w:szCs w:val="24"/>
          <w:shd w:val="clear" w:color="auto" w:fill="FFFFFF"/>
          <w:lang w:val="it-IT"/>
        </w:rPr>
      </w:pPr>
    </w:p>
    <w:p w:rsidR="00D76844" w:rsidRDefault="00D76844" w:rsidP="00F71D90">
      <w:pPr>
        <w:spacing w:after="0" w:line="240" w:lineRule="auto"/>
        <w:rPr>
          <w:rFonts w:ascii="Gill Sans MT" w:eastAsiaTheme="majorEastAsia" w:hAnsi="Gill Sans MT" w:cs="Arial"/>
          <w:sz w:val="24"/>
          <w:szCs w:val="24"/>
          <w:shd w:val="clear" w:color="auto" w:fill="FFFFFF"/>
          <w:lang w:val="it-IT"/>
        </w:rPr>
      </w:pPr>
    </w:p>
    <w:p w:rsidR="004942AB" w:rsidRDefault="004942AB" w:rsidP="00F71D90">
      <w:pPr>
        <w:spacing w:after="0" w:line="240" w:lineRule="auto"/>
        <w:rPr>
          <w:rFonts w:ascii="Gill Sans MT" w:eastAsiaTheme="majorEastAsia" w:hAnsi="Gill Sans MT" w:cs="Arial"/>
          <w:sz w:val="24"/>
          <w:szCs w:val="24"/>
          <w:shd w:val="clear" w:color="auto" w:fill="FFFFFF"/>
          <w:lang w:val="it-IT"/>
        </w:rPr>
      </w:pPr>
    </w:p>
    <w:p w:rsidR="00217408" w:rsidRPr="00145FEE" w:rsidRDefault="00217408" w:rsidP="004942AB">
      <w:pPr>
        <w:pStyle w:val="Titolo1"/>
      </w:pPr>
      <w:r w:rsidRPr="00145FEE">
        <w:lastRenderedPageBreak/>
        <w:t>Asse II - Intervento a sostegno del lavoro</w:t>
      </w:r>
    </w:p>
    <w:p w:rsidR="004942AB" w:rsidRPr="00784D00" w:rsidRDefault="004942AB">
      <w:pPr>
        <w:rPr>
          <w:lang w:val="it-IT"/>
        </w:rPr>
      </w:pPr>
    </w:p>
    <w:tbl>
      <w:tblPr>
        <w:tblStyle w:val="Grigliatabella"/>
        <w:tblW w:w="9747" w:type="dxa"/>
        <w:tblLook w:val="04A0" w:firstRow="1" w:lastRow="0" w:firstColumn="1" w:lastColumn="0" w:noHBand="0" w:noVBand="1"/>
      </w:tblPr>
      <w:tblGrid>
        <w:gridCol w:w="9747"/>
      </w:tblGrid>
      <w:tr w:rsidR="006E4455" w:rsidRPr="00C96DA5" w:rsidTr="00F71D90">
        <w:tc>
          <w:tcPr>
            <w:tcW w:w="9747" w:type="dxa"/>
          </w:tcPr>
          <w:p w:rsidR="006E4455" w:rsidRPr="004942AB" w:rsidRDefault="006E4455" w:rsidP="004942AB">
            <w:pPr>
              <w:jc w:val="center"/>
              <w:rPr>
                <w:rFonts w:ascii="Gill Sans MT" w:hAnsi="Gill Sans MT"/>
                <w:b/>
                <w:sz w:val="18"/>
                <w:szCs w:val="18"/>
                <w:lang w:val="it-IT"/>
              </w:rPr>
            </w:pPr>
            <w:r w:rsidRPr="004942AB">
              <w:rPr>
                <w:rFonts w:ascii="Gill Sans MT" w:hAnsi="Gill Sans MT"/>
                <w:b/>
                <w:sz w:val="18"/>
                <w:szCs w:val="18"/>
                <w:lang w:val="it-IT"/>
              </w:rPr>
              <w:t>Azione 1</w:t>
            </w:r>
          </w:p>
          <w:p w:rsidR="006E4455" w:rsidRPr="004942AB" w:rsidRDefault="006E4455" w:rsidP="004942AB">
            <w:pPr>
              <w:rPr>
                <w:rFonts w:ascii="Gill Sans MT" w:hAnsi="Gill Sans MT"/>
                <w:i/>
                <w:color w:val="943634"/>
                <w:sz w:val="18"/>
                <w:szCs w:val="18"/>
                <w:lang w:val="it-IT"/>
              </w:rPr>
            </w:pPr>
            <w:r w:rsidRPr="004942AB">
              <w:rPr>
                <w:rFonts w:ascii="Gill Sans MT" w:hAnsi="Gill Sans MT"/>
                <w:i/>
                <w:color w:val="943634"/>
                <w:sz w:val="18"/>
                <w:szCs w:val="18"/>
                <w:lang w:val="it-IT"/>
              </w:rPr>
              <w:t>Sostegno all’imprenditoria</w:t>
            </w:r>
          </w:p>
          <w:p w:rsidR="00E81658" w:rsidRPr="00145FEE" w:rsidRDefault="00E81658" w:rsidP="004942AB">
            <w:pPr>
              <w:jc w:val="both"/>
              <w:rPr>
                <w:rFonts w:ascii="Gill Sans MT" w:hAnsi="Gill Sans MT"/>
                <w:sz w:val="18"/>
                <w:szCs w:val="18"/>
                <w:lang w:val="it-IT"/>
              </w:rPr>
            </w:pPr>
          </w:p>
          <w:p w:rsidR="006E4455" w:rsidRPr="004942AB" w:rsidRDefault="006E4455" w:rsidP="004942AB">
            <w:pPr>
              <w:jc w:val="center"/>
              <w:rPr>
                <w:rFonts w:ascii="Gill Sans MT" w:hAnsi="Gill Sans MT"/>
                <w:sz w:val="18"/>
                <w:szCs w:val="18"/>
                <w:lang w:val="it-IT"/>
              </w:rPr>
            </w:pPr>
            <w:r w:rsidRPr="004942AB">
              <w:rPr>
                <w:rFonts w:ascii="Gill Sans MT" w:hAnsi="Gill Sans MT"/>
                <w:sz w:val="18"/>
                <w:szCs w:val="18"/>
                <w:lang w:val="it-IT"/>
              </w:rPr>
              <w:t xml:space="preserve">FONDO FUTURO: Concessione di finanziamenti a tasso agevolato a valere sul Fondo per il </w:t>
            </w:r>
            <w:proofErr w:type="spellStart"/>
            <w:r w:rsidRPr="004942AB">
              <w:rPr>
                <w:rFonts w:ascii="Gill Sans MT" w:hAnsi="Gill Sans MT"/>
                <w:sz w:val="18"/>
                <w:szCs w:val="18"/>
                <w:lang w:val="it-IT"/>
              </w:rPr>
              <w:t>Microcredito</w:t>
            </w:r>
            <w:proofErr w:type="spellEnd"/>
            <w:r w:rsidRPr="004942AB">
              <w:rPr>
                <w:rFonts w:ascii="Gill Sans MT" w:hAnsi="Gill Sans MT"/>
                <w:sz w:val="18"/>
                <w:szCs w:val="18"/>
                <w:lang w:val="it-IT"/>
              </w:rPr>
              <w:t xml:space="preserve"> e la </w:t>
            </w:r>
            <w:proofErr w:type="spellStart"/>
            <w:r w:rsidRPr="004942AB">
              <w:rPr>
                <w:rFonts w:ascii="Gill Sans MT" w:hAnsi="Gill Sans MT"/>
                <w:sz w:val="18"/>
                <w:szCs w:val="18"/>
                <w:lang w:val="it-IT"/>
              </w:rPr>
              <w:t>Microfinanza</w:t>
            </w:r>
            <w:proofErr w:type="spellEnd"/>
            <w:r w:rsidRPr="004942AB">
              <w:rPr>
                <w:rFonts w:ascii="Gill Sans MT" w:hAnsi="Gill Sans MT"/>
                <w:sz w:val="18"/>
                <w:szCs w:val="18"/>
                <w:lang w:val="it-IT"/>
              </w:rPr>
              <w:t xml:space="preserve"> (Sezione Speciale FSE).</w:t>
            </w:r>
          </w:p>
          <w:p w:rsidR="006E4455" w:rsidRPr="00145FEE" w:rsidRDefault="006E4455" w:rsidP="00F71D90">
            <w:pPr>
              <w:jc w:val="both"/>
              <w:rPr>
                <w:rFonts w:ascii="Gill Sans MT" w:hAnsi="Gill Sans MT"/>
                <w:noProof/>
                <w:sz w:val="18"/>
                <w:szCs w:val="18"/>
                <w:lang w:val="it-IT"/>
              </w:rPr>
            </w:pPr>
            <w:r w:rsidRPr="00145FEE">
              <w:rPr>
                <w:rFonts w:ascii="Gill Sans MT" w:hAnsi="Gill Sans MT"/>
                <w:b/>
                <w:color w:val="73330C" w:themeColor="accent4" w:themeShade="80"/>
                <w:sz w:val="18"/>
                <w:szCs w:val="18"/>
                <w:lang w:val="it-IT" w:eastAsia="it-IT"/>
              </w:rPr>
              <w:t>Obiettivi</w:t>
            </w:r>
          </w:p>
          <w:p w:rsidR="006E4455" w:rsidRPr="00145FEE" w:rsidRDefault="006E4455" w:rsidP="00F71D90">
            <w:pPr>
              <w:jc w:val="both"/>
              <w:rPr>
                <w:rFonts w:ascii="Gill Sans MT" w:hAnsi="Gill Sans MT"/>
                <w:sz w:val="18"/>
                <w:szCs w:val="18"/>
                <w:lang w:val="it-IT"/>
              </w:rPr>
            </w:pPr>
            <w:r w:rsidRPr="00145FEE">
              <w:rPr>
                <w:rFonts w:ascii="Gill Sans MT" w:hAnsi="Gill Sans MT"/>
                <w:sz w:val="18"/>
                <w:szCs w:val="18"/>
                <w:lang w:val="it-IT"/>
              </w:rPr>
              <w:t>L’intervento prevede un accesso accelerato alla misura “Fondo Futuro” di micro finanza regionale al fine di sostenere progetti di autoimpiego (destinati a titolari di partita IVA), l’avvio di nuove imprese o la realizzazione di nuovi progetti promossi da imprese esistenti, mediante la concessione di fi</w:t>
            </w:r>
            <w:r w:rsidR="00145FEE">
              <w:rPr>
                <w:rFonts w:ascii="Gill Sans MT" w:hAnsi="Gill Sans MT"/>
                <w:sz w:val="18"/>
                <w:szCs w:val="18"/>
                <w:lang w:val="it-IT"/>
              </w:rPr>
              <w:t xml:space="preserve">nanziamenti a tasso agevolato. </w:t>
            </w:r>
          </w:p>
          <w:p w:rsidR="006E4455" w:rsidRPr="00145FEE" w:rsidRDefault="006E4455" w:rsidP="00F71D90">
            <w:pPr>
              <w:jc w:val="both"/>
              <w:rPr>
                <w:rFonts w:ascii="Gill Sans MT" w:hAnsi="Gill Sans MT"/>
                <w:sz w:val="18"/>
                <w:szCs w:val="18"/>
                <w:lang w:val="it-IT"/>
              </w:rPr>
            </w:pPr>
            <w:r w:rsidRPr="00145FEE">
              <w:rPr>
                <w:rFonts w:ascii="Gill Sans MT" w:hAnsi="Gill Sans MT"/>
                <w:b/>
                <w:color w:val="73330C" w:themeColor="accent4" w:themeShade="80"/>
                <w:sz w:val="18"/>
                <w:szCs w:val="18"/>
                <w:lang w:val="it-IT" w:eastAsia="it-IT"/>
              </w:rPr>
              <w:t>Contenuti</w:t>
            </w:r>
          </w:p>
          <w:p w:rsidR="006E4455" w:rsidRPr="00145FEE" w:rsidRDefault="006E4455" w:rsidP="00F71D90">
            <w:pPr>
              <w:pStyle w:val="NormaleWeb"/>
              <w:spacing w:before="0" w:beforeAutospacing="0" w:after="0" w:afterAutospacing="0"/>
              <w:jc w:val="both"/>
              <w:rPr>
                <w:rFonts w:ascii="Gill Sans MT" w:hAnsi="Gill Sans MT"/>
                <w:sz w:val="18"/>
                <w:szCs w:val="18"/>
              </w:rPr>
            </w:pPr>
            <w:r w:rsidRPr="00145FEE">
              <w:rPr>
                <w:rFonts w:ascii="Gill Sans MT" w:hAnsi="Gill Sans MT"/>
                <w:sz w:val="18"/>
                <w:szCs w:val="18"/>
              </w:rPr>
              <w:t xml:space="preserve">Il finanziamento può </w:t>
            </w:r>
            <w:r w:rsidRPr="00145FEE">
              <w:rPr>
                <w:rFonts w:ascii="Gill Sans MT" w:hAnsi="Gill Sans MT"/>
                <w:bCs/>
                <w:sz w:val="18"/>
                <w:szCs w:val="18"/>
              </w:rPr>
              <w:t>coprire fino al 100% delle spese ammissibili del progetto</w:t>
            </w:r>
            <w:r w:rsidRPr="00145FEE">
              <w:rPr>
                <w:rFonts w:ascii="Gill Sans MT" w:hAnsi="Gill Sans MT"/>
                <w:sz w:val="18"/>
                <w:szCs w:val="18"/>
              </w:rPr>
              <w:t xml:space="preserve"> in base alle seguenti condizioni:</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importo minimo: 5.000,00 euro;</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importo massimo: 25.000,00 euro;</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periodo di rimborso del prestito: fino a 84 mesi, incluso l’eventuale preammortamento;</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preammortamento: massimo 12 mesi;</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tasso: fisso, predefinito nella misura dell’1% (uno percento) annuo;</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rimborso: in rate costanti mensili posticipate.</w:t>
            </w:r>
          </w:p>
          <w:p w:rsidR="006E4455" w:rsidRPr="00145FEE" w:rsidRDefault="006E4455" w:rsidP="00F71D90">
            <w:pPr>
              <w:jc w:val="both"/>
              <w:rPr>
                <w:rFonts w:ascii="Gill Sans MT" w:hAnsi="Gill Sans MT"/>
                <w:b/>
                <w:color w:val="73330C" w:themeColor="accent4" w:themeShade="80"/>
                <w:sz w:val="18"/>
                <w:szCs w:val="18"/>
                <w:lang w:val="it-IT" w:eastAsia="it-IT"/>
              </w:rPr>
            </w:pPr>
            <w:r w:rsidRPr="00145FEE">
              <w:rPr>
                <w:rFonts w:ascii="Gill Sans MT" w:hAnsi="Gill Sans MT"/>
                <w:b/>
                <w:color w:val="73330C" w:themeColor="accent4" w:themeShade="80"/>
                <w:sz w:val="18"/>
                <w:szCs w:val="18"/>
                <w:lang w:val="it-IT" w:eastAsia="it-IT"/>
              </w:rPr>
              <w:t>Costi per il destinatario:</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spese di istruttoria: zero;</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commissioni di erogazione o incasso: zero;</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penale di estinzione anticipata: zero.</w:t>
            </w:r>
          </w:p>
          <w:p w:rsidR="006E4455" w:rsidRPr="00145FEE" w:rsidRDefault="006E4455" w:rsidP="00F71D90">
            <w:pPr>
              <w:jc w:val="both"/>
              <w:rPr>
                <w:rFonts w:ascii="Gill Sans MT" w:hAnsi="Gill Sans MT"/>
                <w:sz w:val="18"/>
                <w:szCs w:val="18"/>
                <w:lang w:val="it-IT"/>
              </w:rPr>
            </w:pPr>
            <w:r w:rsidRPr="00145FEE">
              <w:rPr>
                <w:rFonts w:ascii="Gill Sans MT" w:hAnsi="Gill Sans MT"/>
                <w:sz w:val="18"/>
                <w:szCs w:val="18"/>
                <w:lang w:val="it-IT"/>
              </w:rPr>
              <w:t>Non possono essere richieste, a sostegno del finanziamento, garanzie reali, patrimoniali, finanziarie, né personali.</w:t>
            </w:r>
          </w:p>
          <w:p w:rsidR="006E4455" w:rsidRPr="00145FEE" w:rsidRDefault="006E4455" w:rsidP="00F71D90">
            <w:pPr>
              <w:pStyle w:val="NormaleWeb"/>
              <w:spacing w:before="0" w:beforeAutospacing="0" w:after="0" w:afterAutospacing="0"/>
              <w:jc w:val="both"/>
              <w:rPr>
                <w:rFonts w:ascii="Gill Sans MT" w:hAnsi="Gill Sans MT"/>
                <w:sz w:val="18"/>
                <w:szCs w:val="18"/>
              </w:rPr>
            </w:pPr>
            <w:r w:rsidRPr="00145FEE">
              <w:rPr>
                <w:rFonts w:ascii="Gill Sans MT" w:hAnsi="Gill Sans MT"/>
                <w:sz w:val="18"/>
                <w:szCs w:val="18"/>
              </w:rPr>
              <w:t xml:space="preserve">Sono ammissibili le spese connesse all’attività e indicate nel business </w:t>
            </w:r>
            <w:proofErr w:type="spellStart"/>
            <w:r w:rsidRPr="00145FEE">
              <w:rPr>
                <w:rFonts w:ascii="Gill Sans MT" w:hAnsi="Gill Sans MT"/>
                <w:sz w:val="18"/>
                <w:szCs w:val="18"/>
              </w:rPr>
              <w:t>plan</w:t>
            </w:r>
            <w:proofErr w:type="spellEnd"/>
            <w:r w:rsidRPr="00145FEE">
              <w:rPr>
                <w:rFonts w:ascii="Gill Sans MT" w:hAnsi="Gill Sans MT"/>
                <w:sz w:val="18"/>
                <w:szCs w:val="18"/>
              </w:rPr>
              <w:t xml:space="preserve"> e sostenute nel periodo di 12 mesi dalla sottoscrizione del contratto di finanziamento, quali ad esempio: </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spese di costituzione, per le imprese non ancora costituite alla data di presentazione della domanda;</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canoni di locazione (massimo 6 mesi);</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 xml:space="preserve">consulenze, nel limite del 20% del totale delle spese ritenute ammissibili; nell’ambito di tale massimale, sono ammesse le spese sostenute dal beneficiario per l’ottenimento di servizi di accompagnamento, anche resi al fine della presentazione della domanda (es.: assistenza alla predisposizione del business </w:t>
            </w:r>
            <w:proofErr w:type="spellStart"/>
            <w:r w:rsidRPr="00145FEE">
              <w:rPr>
                <w:rFonts w:ascii="Gill Sans MT" w:hAnsi="Gill Sans MT"/>
                <w:sz w:val="18"/>
                <w:szCs w:val="18"/>
                <w:lang w:val="it-IT"/>
              </w:rPr>
              <w:t>plan</w:t>
            </w:r>
            <w:proofErr w:type="spellEnd"/>
            <w:r w:rsidRPr="00145FEE">
              <w:rPr>
                <w:rFonts w:ascii="Gill Sans MT" w:hAnsi="Gill Sans MT"/>
                <w:sz w:val="18"/>
                <w:szCs w:val="18"/>
                <w:lang w:val="it-IT"/>
              </w:rPr>
              <w:t xml:space="preserve">): tali spese saranno riconosciute nella misura massima di 300 euro o, se superiore, del 2,5% del totale delle spese ritenute ammissibili; </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retribuzione dipendenti e soci lavoratori, entro il limite massimo di sei mesi e comunque entro il limite massimo del 50% delle spese ammissibili;</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corsi di formazione;</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 xml:space="preserve">opere murarie ed assimilate comprese quelle per l’adeguamento funzionale dell’immobile per la ristrutturazione dei locali fino al 100% delle spese ammesse (per le per i soli interventi da realizzarsi nelle aree interessate dal sisma); </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 xml:space="preserve">acquisto brevetti, realizzazione di sistema di qualità, certificazione di qualità, ricerca e sviluppo, realizzazione sito WEB; </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acquisto di arredi, impianti, macchinari e attrezzature, nuovi di fabbrica o usati, solo se certificati dal rivenditore autorizzato;</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acquisto di software per le esigenze produttive e gestionali dell’impresa;</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investimenti atti a consentire che l’impresa operi nel rispetto di tutte le norme di sicurezza dei luoghi di lavoro, dell’ambiente e del consumatore e, tra questi, investimenti specifici volti alla riduzione dell’impatto ambientale, allo smaltimento o riciclaggio dei rifiuti e alla riduzione dei consumi energetici o idrici.</w:t>
            </w:r>
          </w:p>
          <w:p w:rsidR="006E4455" w:rsidRPr="00145FEE" w:rsidRDefault="006E4455" w:rsidP="00F71D90">
            <w:pPr>
              <w:jc w:val="both"/>
              <w:rPr>
                <w:rFonts w:ascii="Gill Sans MT" w:eastAsiaTheme="majorEastAsia" w:hAnsi="Gill Sans MT" w:cs="Arial"/>
                <w:sz w:val="18"/>
                <w:szCs w:val="18"/>
                <w:shd w:val="clear" w:color="auto" w:fill="FFFFFF"/>
                <w:lang w:val="it-IT"/>
              </w:rPr>
            </w:pPr>
            <w:r w:rsidRPr="00145FEE">
              <w:rPr>
                <w:rFonts w:ascii="Gill Sans MT" w:hAnsi="Gill Sans MT"/>
                <w:b/>
                <w:color w:val="73330C" w:themeColor="accent4" w:themeShade="80"/>
                <w:sz w:val="18"/>
                <w:szCs w:val="18"/>
                <w:lang w:val="it-IT" w:eastAsia="it-IT"/>
              </w:rPr>
              <w:t>Destinatari</w:t>
            </w:r>
          </w:p>
          <w:p w:rsidR="006E4455" w:rsidRPr="00145FEE" w:rsidRDefault="006E4455" w:rsidP="00F71D90">
            <w:pPr>
              <w:shd w:val="clear" w:color="auto" w:fill="FFFFFF"/>
              <w:jc w:val="both"/>
              <w:rPr>
                <w:rFonts w:ascii="Gill Sans MT" w:eastAsiaTheme="majorEastAsia" w:hAnsi="Gill Sans MT" w:cs="Arial"/>
                <w:sz w:val="18"/>
                <w:szCs w:val="18"/>
                <w:shd w:val="clear" w:color="auto" w:fill="FFFFFF"/>
                <w:lang w:val="it-IT"/>
              </w:rPr>
            </w:pPr>
            <w:r w:rsidRPr="00145FEE">
              <w:rPr>
                <w:rFonts w:ascii="Gill Sans MT" w:eastAsiaTheme="majorEastAsia" w:hAnsi="Gill Sans MT" w:cs="Arial"/>
                <w:sz w:val="18"/>
                <w:szCs w:val="18"/>
                <w:shd w:val="clear" w:color="auto" w:fill="FFFFFF"/>
                <w:lang w:val="it-IT"/>
              </w:rPr>
              <w:t>L’intervento è rivolto alle microimprese già costituite o in fase di avvio, aventi forma di società cooperative, società di persone e ditte individuali, nonché di soggetti titolari di partita IVA, anche non iscritti ad albi professionali con domicilio fiscale nella regione Lazio.</w:t>
            </w:r>
          </w:p>
          <w:p w:rsidR="006E4455" w:rsidRPr="00145FEE" w:rsidRDefault="006E4455" w:rsidP="00F71D90">
            <w:pPr>
              <w:pStyle w:val="NormaleWeb"/>
              <w:spacing w:before="0" w:beforeAutospacing="0" w:after="0" w:afterAutospacing="0"/>
              <w:jc w:val="both"/>
              <w:rPr>
                <w:rFonts w:ascii="Gill Sans MT" w:hAnsi="Gill Sans MT"/>
                <w:color w:val="000000"/>
                <w:sz w:val="18"/>
                <w:szCs w:val="18"/>
              </w:rPr>
            </w:pPr>
            <w:r w:rsidRPr="00145FEE">
              <w:rPr>
                <w:rFonts w:ascii="Gill Sans MT" w:hAnsi="Gill Sans MT"/>
                <w:color w:val="000000"/>
                <w:sz w:val="18"/>
                <w:szCs w:val="18"/>
              </w:rPr>
              <w:t>Per l’accesso al Fondo sono previste le seguenti priorità:</w:t>
            </w:r>
          </w:p>
          <w:p w:rsidR="006E4455" w:rsidRPr="00145FEE" w:rsidRDefault="006E4455" w:rsidP="00F71D90">
            <w:pPr>
              <w:pStyle w:val="NormaleWeb"/>
              <w:numPr>
                <w:ilvl w:val="0"/>
                <w:numId w:val="25"/>
              </w:numPr>
              <w:spacing w:before="0" w:beforeAutospacing="0" w:after="0" w:afterAutospacing="0"/>
              <w:ind w:left="426"/>
              <w:jc w:val="both"/>
              <w:rPr>
                <w:rFonts w:ascii="Gill Sans MT" w:hAnsi="Gill Sans MT"/>
                <w:color w:val="000000"/>
                <w:sz w:val="18"/>
                <w:szCs w:val="18"/>
              </w:rPr>
            </w:pPr>
            <w:r w:rsidRPr="00145FEE">
              <w:rPr>
                <w:rFonts w:ascii="Gill Sans MT" w:hAnsi="Gill Sans MT"/>
                <w:color w:val="000000"/>
                <w:sz w:val="18"/>
                <w:szCs w:val="18"/>
              </w:rPr>
              <w:t xml:space="preserve">soggetti che abbiano età inferiore ai 35 anni non compiuti o superiore ai 50 anni compiuti; per le microimprese tale requisito va verificato in capo al titolare o al legale rappresentante; </w:t>
            </w:r>
          </w:p>
          <w:p w:rsidR="006E4455" w:rsidRPr="00145FEE" w:rsidRDefault="006E4455" w:rsidP="00F71D90">
            <w:pPr>
              <w:pStyle w:val="NormaleWeb"/>
              <w:numPr>
                <w:ilvl w:val="0"/>
                <w:numId w:val="25"/>
              </w:numPr>
              <w:spacing w:before="0" w:beforeAutospacing="0" w:after="0" w:afterAutospacing="0"/>
              <w:ind w:left="426"/>
              <w:jc w:val="both"/>
              <w:rPr>
                <w:rFonts w:ascii="Gill Sans MT" w:hAnsi="Gill Sans MT"/>
                <w:color w:val="000000"/>
                <w:sz w:val="18"/>
                <w:szCs w:val="18"/>
              </w:rPr>
            </w:pPr>
            <w:r w:rsidRPr="00145FEE">
              <w:rPr>
                <w:rFonts w:ascii="Gill Sans MT" w:hAnsi="Gill Sans MT"/>
                <w:color w:val="000000"/>
                <w:sz w:val="18"/>
                <w:szCs w:val="18"/>
              </w:rPr>
              <w:t>soggetti che abbiano reddito non superiore alla seconda fascia ISEE deliberata dall’INPS; in caso di società di persone, tale requisito va verificato sul singolo socio illimitatamente responsabile;</w:t>
            </w:r>
          </w:p>
          <w:p w:rsidR="006E4455" w:rsidRPr="00145FEE" w:rsidRDefault="006E4455" w:rsidP="00F71D90">
            <w:pPr>
              <w:pStyle w:val="NormaleWeb"/>
              <w:numPr>
                <w:ilvl w:val="0"/>
                <w:numId w:val="25"/>
              </w:numPr>
              <w:spacing w:before="0" w:beforeAutospacing="0" w:after="0" w:afterAutospacing="0"/>
              <w:ind w:left="426"/>
              <w:jc w:val="both"/>
              <w:rPr>
                <w:rFonts w:ascii="Gill Sans MT" w:hAnsi="Gill Sans MT"/>
                <w:color w:val="000000"/>
                <w:sz w:val="18"/>
                <w:szCs w:val="18"/>
              </w:rPr>
            </w:pPr>
            <w:r w:rsidRPr="00145FEE">
              <w:rPr>
                <w:rFonts w:ascii="Gill Sans MT" w:hAnsi="Gill Sans MT"/>
                <w:color w:val="000000"/>
                <w:sz w:val="18"/>
                <w:szCs w:val="18"/>
              </w:rPr>
              <w:t>soggetti che abbiano partecipato alle iniziative regionali “torno subito”, “in studio” e “</w:t>
            </w:r>
            <w:proofErr w:type="spellStart"/>
            <w:r w:rsidRPr="00145FEE">
              <w:rPr>
                <w:rFonts w:ascii="Gill Sans MT" w:hAnsi="Gill Sans MT"/>
                <w:color w:val="000000"/>
                <w:sz w:val="18"/>
                <w:szCs w:val="18"/>
              </w:rPr>
              <w:t>coworking</w:t>
            </w:r>
            <w:proofErr w:type="spellEnd"/>
            <w:r w:rsidRPr="00145FEE">
              <w:rPr>
                <w:rFonts w:ascii="Gill Sans MT" w:hAnsi="Gill Sans MT"/>
                <w:color w:val="000000"/>
                <w:sz w:val="18"/>
                <w:szCs w:val="18"/>
              </w:rPr>
              <w:t xml:space="preserve">”; per le microimprese tale requisito va verificato in capo al titolare o al legale rappresentante; </w:t>
            </w:r>
          </w:p>
          <w:p w:rsidR="006E4455" w:rsidRPr="00145FEE" w:rsidRDefault="006E4455" w:rsidP="00F71D90">
            <w:pPr>
              <w:pStyle w:val="NormaleWeb"/>
              <w:numPr>
                <w:ilvl w:val="0"/>
                <w:numId w:val="25"/>
              </w:numPr>
              <w:spacing w:before="0" w:beforeAutospacing="0" w:after="0" w:afterAutospacing="0"/>
              <w:ind w:left="426"/>
              <w:jc w:val="both"/>
              <w:rPr>
                <w:rFonts w:ascii="Gill Sans MT" w:hAnsi="Gill Sans MT"/>
                <w:color w:val="000000"/>
                <w:sz w:val="18"/>
                <w:szCs w:val="18"/>
              </w:rPr>
            </w:pPr>
            <w:r w:rsidRPr="00145FEE">
              <w:rPr>
                <w:rFonts w:ascii="Gill Sans MT" w:hAnsi="Gill Sans MT"/>
                <w:color w:val="000000"/>
                <w:sz w:val="18"/>
                <w:szCs w:val="18"/>
              </w:rPr>
              <w:t>i lavoratori svantaggiati, definiti dall’articolo 2 del Regolamento UE 651/2014; per le microimprese tale requisito va verificato in capo al tito</w:t>
            </w:r>
            <w:r w:rsidR="00F71D90" w:rsidRPr="00145FEE">
              <w:rPr>
                <w:rFonts w:ascii="Gill Sans MT" w:hAnsi="Gill Sans MT"/>
                <w:color w:val="000000"/>
                <w:sz w:val="18"/>
                <w:szCs w:val="18"/>
              </w:rPr>
              <w:t>lare o al legale rappresentante.</w:t>
            </w:r>
          </w:p>
          <w:p w:rsidR="006E4455" w:rsidRPr="00145FEE" w:rsidRDefault="006E4455" w:rsidP="00F71D90">
            <w:pPr>
              <w:jc w:val="both"/>
              <w:rPr>
                <w:rFonts w:ascii="Gill Sans MT" w:hAnsi="Gill Sans MT"/>
                <w:b/>
                <w:color w:val="73330C" w:themeColor="accent4" w:themeShade="80"/>
                <w:sz w:val="18"/>
                <w:szCs w:val="18"/>
                <w:lang w:val="it-IT" w:eastAsia="it-IT"/>
              </w:rPr>
            </w:pPr>
            <w:r w:rsidRPr="00145FEE">
              <w:rPr>
                <w:rFonts w:ascii="Gill Sans MT" w:hAnsi="Gill Sans MT"/>
                <w:b/>
                <w:color w:val="73330C" w:themeColor="accent4" w:themeShade="80"/>
                <w:sz w:val="18"/>
                <w:szCs w:val="18"/>
                <w:lang w:val="it-IT" w:eastAsia="it-IT"/>
              </w:rPr>
              <w:lastRenderedPageBreak/>
              <w:t>Procedura attuativa</w:t>
            </w:r>
          </w:p>
          <w:p w:rsidR="006E4455" w:rsidRPr="00145FEE" w:rsidRDefault="006E4455" w:rsidP="00F71D90">
            <w:pPr>
              <w:tabs>
                <w:tab w:val="num" w:pos="720"/>
              </w:tabs>
              <w:jc w:val="both"/>
              <w:rPr>
                <w:rFonts w:ascii="Gill Sans MT" w:hAnsi="Gill Sans MT"/>
                <w:bCs/>
                <w:sz w:val="18"/>
                <w:szCs w:val="18"/>
                <w:lang w:val="it-IT"/>
              </w:rPr>
            </w:pPr>
            <w:r w:rsidRPr="00145FEE">
              <w:rPr>
                <w:rFonts w:ascii="Gill Sans MT" w:hAnsi="Gill Sans MT"/>
                <w:bCs/>
                <w:sz w:val="18"/>
                <w:szCs w:val="18"/>
                <w:lang w:val="it-IT"/>
              </w:rPr>
              <w:t xml:space="preserve">La richiesta di finanziamento deve avvenire entro il 31 gennaio 2017 presso un Soggetto Erogatore - banche o intermediari finanziari vigilati - scelto dal destinatario fra quelli che hanno attivato la convenzione con Lazio Innova e che sono indicati nell’elenco disponibile sul sito www.lazioinnova.it </w:t>
            </w:r>
          </w:p>
          <w:p w:rsidR="006E4455" w:rsidRPr="00145FEE" w:rsidRDefault="006E4455" w:rsidP="00F71D90">
            <w:pPr>
              <w:jc w:val="both"/>
              <w:rPr>
                <w:rFonts w:ascii="Gill Sans MT" w:hAnsi="Gill Sans MT"/>
                <w:bCs/>
                <w:sz w:val="18"/>
                <w:szCs w:val="18"/>
                <w:lang w:val="it-IT"/>
              </w:rPr>
            </w:pPr>
            <w:r w:rsidRPr="00145FEE">
              <w:rPr>
                <w:rFonts w:ascii="Gill Sans MT" w:hAnsi="Gill Sans MT"/>
                <w:bCs/>
                <w:sz w:val="18"/>
                <w:szCs w:val="18"/>
                <w:lang w:val="it-IT"/>
              </w:rPr>
              <w:t xml:space="preserve">La concessione del finanziamento avviene attraverso i seguenti </w:t>
            </w:r>
            <w:proofErr w:type="spellStart"/>
            <w:r w:rsidRPr="00145FEE">
              <w:rPr>
                <w:rFonts w:ascii="Gill Sans MT" w:hAnsi="Gill Sans MT"/>
                <w:bCs/>
                <w:sz w:val="18"/>
                <w:szCs w:val="18"/>
                <w:lang w:val="it-IT"/>
              </w:rPr>
              <w:t>step</w:t>
            </w:r>
            <w:proofErr w:type="spellEnd"/>
            <w:r w:rsidRPr="00145FEE">
              <w:rPr>
                <w:rFonts w:ascii="Gill Sans MT" w:hAnsi="Gill Sans MT"/>
                <w:bCs/>
                <w:sz w:val="18"/>
                <w:szCs w:val="18"/>
                <w:lang w:val="it-IT"/>
              </w:rPr>
              <w:t>:</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il destinatario contatta preventivamente il Soggetto Erogatore, telefonicamente o a mezzo e-mail;</w:t>
            </w:r>
          </w:p>
          <w:p w:rsidR="006E4455" w:rsidRPr="00145FEE" w:rsidRDefault="006E4455" w:rsidP="00F71D90">
            <w:pPr>
              <w:pStyle w:val="Paragrafoelenco"/>
              <w:numPr>
                <w:ilvl w:val="0"/>
                <w:numId w:val="29"/>
              </w:numPr>
              <w:jc w:val="both"/>
              <w:rPr>
                <w:rFonts w:ascii="Gill Sans MT" w:hAnsi="Gill Sans MT"/>
                <w:bCs/>
                <w:sz w:val="18"/>
                <w:szCs w:val="18"/>
                <w:lang w:val="it-IT"/>
              </w:rPr>
            </w:pPr>
            <w:r w:rsidRPr="00145FEE">
              <w:rPr>
                <w:rFonts w:ascii="Gill Sans MT" w:hAnsi="Gill Sans MT"/>
                <w:sz w:val="18"/>
                <w:szCs w:val="18"/>
                <w:lang w:val="it-IT"/>
              </w:rPr>
              <w:t>il soggetto erogatore verifica il possesso dei requisiti formali per la presentazione della domanda sulla base delle informazioni previste nel Formulario allegato all’Avviso, e se sono soddisfatti fissa un appuntamento con il richiedente, indicando la documentazione che</w:t>
            </w:r>
            <w:r w:rsidRPr="00145FEE">
              <w:rPr>
                <w:rFonts w:ascii="Gill Sans MT" w:hAnsi="Gill Sans MT"/>
                <w:bCs/>
                <w:sz w:val="18"/>
                <w:szCs w:val="18"/>
                <w:lang w:val="it-IT"/>
              </w:rPr>
              <w:t xml:space="preserve"> deve consegnare.</w:t>
            </w:r>
          </w:p>
          <w:p w:rsidR="006E4455" w:rsidRPr="00145FEE" w:rsidRDefault="006E4455" w:rsidP="00F71D90">
            <w:pPr>
              <w:jc w:val="both"/>
              <w:rPr>
                <w:rFonts w:ascii="Gill Sans MT" w:hAnsi="Gill Sans MT"/>
                <w:bCs/>
                <w:sz w:val="18"/>
                <w:szCs w:val="18"/>
                <w:lang w:val="it-IT"/>
              </w:rPr>
            </w:pPr>
            <w:r w:rsidRPr="00145FEE">
              <w:rPr>
                <w:rFonts w:ascii="Gill Sans MT" w:hAnsi="Gill Sans MT"/>
                <w:bCs/>
                <w:sz w:val="18"/>
                <w:szCs w:val="18"/>
                <w:lang w:val="it-IT"/>
              </w:rPr>
              <w:t>In sede di incontro, il Richiedente consegna al Soggetto Erogatore:</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la domanda, (allegato B dell’Avviso);</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il documento di identità;</w:t>
            </w:r>
          </w:p>
          <w:p w:rsidR="006E4455" w:rsidRPr="00145FEE" w:rsidRDefault="006E4455" w:rsidP="00F71D90">
            <w:pPr>
              <w:pStyle w:val="Paragrafoelenco"/>
              <w:numPr>
                <w:ilvl w:val="0"/>
                <w:numId w:val="29"/>
              </w:numPr>
              <w:jc w:val="both"/>
              <w:rPr>
                <w:rFonts w:ascii="Gill Sans MT" w:hAnsi="Gill Sans MT"/>
                <w:sz w:val="18"/>
                <w:szCs w:val="18"/>
                <w:lang w:val="it-IT"/>
              </w:rPr>
            </w:pPr>
            <w:r w:rsidRPr="00145FEE">
              <w:rPr>
                <w:rFonts w:ascii="Gill Sans MT" w:hAnsi="Gill Sans MT"/>
                <w:sz w:val="18"/>
                <w:szCs w:val="18"/>
                <w:lang w:val="it-IT"/>
              </w:rPr>
              <w:t xml:space="preserve">la dichiarazione “De </w:t>
            </w:r>
            <w:proofErr w:type="spellStart"/>
            <w:r w:rsidRPr="00145FEE">
              <w:rPr>
                <w:rFonts w:ascii="Gill Sans MT" w:hAnsi="Gill Sans MT"/>
                <w:sz w:val="18"/>
                <w:szCs w:val="18"/>
                <w:lang w:val="it-IT"/>
              </w:rPr>
              <w:t>Minimis</w:t>
            </w:r>
            <w:proofErr w:type="spellEnd"/>
            <w:r w:rsidRPr="00145FEE">
              <w:rPr>
                <w:rFonts w:ascii="Gill Sans MT" w:hAnsi="Gill Sans MT"/>
                <w:sz w:val="18"/>
                <w:szCs w:val="18"/>
                <w:lang w:val="it-IT"/>
              </w:rPr>
              <w:t>”, (allegato C dell’Avviso) sottoscritta in originale e corredata del documento di identità;</w:t>
            </w:r>
          </w:p>
          <w:p w:rsidR="006E4455" w:rsidRPr="00145FEE" w:rsidRDefault="006E4455" w:rsidP="00F71D90">
            <w:pPr>
              <w:pStyle w:val="Paragrafoelenco"/>
              <w:numPr>
                <w:ilvl w:val="0"/>
                <w:numId w:val="29"/>
              </w:numPr>
              <w:jc w:val="both"/>
              <w:rPr>
                <w:rFonts w:ascii="Gill Sans MT" w:hAnsi="Gill Sans MT"/>
                <w:bCs/>
                <w:sz w:val="18"/>
                <w:szCs w:val="18"/>
                <w:lang w:val="it-IT"/>
              </w:rPr>
            </w:pPr>
            <w:r w:rsidRPr="00145FEE">
              <w:rPr>
                <w:rFonts w:ascii="Gill Sans MT" w:hAnsi="Gill Sans MT"/>
                <w:sz w:val="18"/>
                <w:szCs w:val="18"/>
                <w:lang w:val="it-IT"/>
              </w:rPr>
              <w:t>tutta la documentazione</w:t>
            </w:r>
            <w:r w:rsidRPr="00145FEE">
              <w:rPr>
                <w:rFonts w:ascii="Gill Sans MT" w:hAnsi="Gill Sans MT"/>
                <w:bCs/>
                <w:sz w:val="18"/>
                <w:szCs w:val="18"/>
                <w:lang w:val="it-IT"/>
              </w:rPr>
              <w:t xml:space="preserve"> richiesta dal Soggetto Erogatore (compreso il business </w:t>
            </w:r>
            <w:proofErr w:type="spellStart"/>
            <w:r w:rsidRPr="00145FEE">
              <w:rPr>
                <w:rFonts w:ascii="Gill Sans MT" w:hAnsi="Gill Sans MT"/>
                <w:bCs/>
                <w:sz w:val="18"/>
                <w:szCs w:val="18"/>
                <w:lang w:val="it-IT"/>
              </w:rPr>
              <w:t>plan</w:t>
            </w:r>
            <w:proofErr w:type="spellEnd"/>
            <w:r w:rsidRPr="00145FEE">
              <w:rPr>
                <w:rFonts w:ascii="Gill Sans MT" w:hAnsi="Gill Sans MT"/>
                <w:bCs/>
                <w:sz w:val="18"/>
                <w:szCs w:val="18"/>
                <w:lang w:val="it-IT"/>
              </w:rPr>
              <w:t>).</w:t>
            </w:r>
          </w:p>
          <w:p w:rsidR="006E4455" w:rsidRPr="00145FEE" w:rsidRDefault="006E4455" w:rsidP="00F71D90">
            <w:pPr>
              <w:tabs>
                <w:tab w:val="num" w:pos="720"/>
              </w:tabs>
              <w:jc w:val="both"/>
              <w:rPr>
                <w:rFonts w:ascii="Gill Sans MT" w:hAnsi="Gill Sans MT"/>
                <w:bCs/>
                <w:sz w:val="18"/>
                <w:szCs w:val="18"/>
                <w:lang w:val="it-IT"/>
              </w:rPr>
            </w:pPr>
            <w:r w:rsidRPr="00145FEE">
              <w:rPr>
                <w:rFonts w:ascii="Gill Sans MT" w:hAnsi="Gill Sans MT"/>
                <w:bCs/>
                <w:sz w:val="18"/>
                <w:szCs w:val="18"/>
                <w:lang w:val="it-IT"/>
              </w:rPr>
              <w:t>L’istruttoria deve completarsi entro 7 (sette) giorni lavorativi dalla presentazione della domanda o dal ricevimento di tutta la documentazione necessaria all’istruttoria.</w:t>
            </w:r>
          </w:p>
          <w:p w:rsidR="006E4455" w:rsidRPr="00145FEE" w:rsidRDefault="006E4455" w:rsidP="00F71D90">
            <w:pPr>
              <w:tabs>
                <w:tab w:val="num" w:pos="720"/>
              </w:tabs>
              <w:jc w:val="both"/>
              <w:rPr>
                <w:rFonts w:ascii="Gill Sans MT" w:hAnsi="Gill Sans MT"/>
                <w:bCs/>
                <w:sz w:val="18"/>
                <w:szCs w:val="18"/>
                <w:lang w:val="it-IT"/>
              </w:rPr>
            </w:pPr>
            <w:r w:rsidRPr="00145FEE">
              <w:rPr>
                <w:rFonts w:ascii="Gill Sans MT" w:hAnsi="Gill Sans MT"/>
                <w:bCs/>
                <w:sz w:val="18"/>
                <w:szCs w:val="18"/>
                <w:lang w:val="it-IT"/>
              </w:rPr>
              <w:t xml:space="preserve">Le domande istruite dai Soggetti Erogatori sono approvate, previa verifica di conformità da parte di Lazio Innova, da uno specifico Nucleo Regionale con determinazione dirigenziale. L’esito viene successivamente comunicato da Lazio Innova al Soggetto Erogatore, che lo comunicherà ai soggetti proponenti, tramite PEC. </w:t>
            </w:r>
          </w:p>
          <w:p w:rsidR="006E4455" w:rsidRPr="00145FEE" w:rsidRDefault="006E4455" w:rsidP="00F71D90">
            <w:pPr>
              <w:tabs>
                <w:tab w:val="num" w:pos="720"/>
              </w:tabs>
              <w:jc w:val="both"/>
              <w:rPr>
                <w:rFonts w:ascii="Gill Sans MT" w:hAnsi="Gill Sans MT"/>
                <w:bCs/>
                <w:sz w:val="18"/>
                <w:szCs w:val="18"/>
                <w:lang w:val="it-IT"/>
              </w:rPr>
            </w:pPr>
            <w:r w:rsidRPr="00145FEE">
              <w:rPr>
                <w:rFonts w:ascii="Gill Sans MT" w:hAnsi="Gill Sans MT"/>
                <w:bCs/>
                <w:sz w:val="18"/>
                <w:szCs w:val="18"/>
                <w:lang w:val="it-IT"/>
              </w:rPr>
              <w:t>Il Soggetto Erogatore provvede ad informare il richiedente, via mail, dell'avvenuta pubblicazione sul BURL dell'esito della delibera e, in caso di delibera positiva, provvede alla stipula del contratto di finanziamento con il Beneficiario, inviandone copia a Lazio Innova.</w:t>
            </w:r>
          </w:p>
          <w:p w:rsidR="006E4455" w:rsidRPr="00145FEE" w:rsidRDefault="006E4455" w:rsidP="00145FEE">
            <w:pPr>
              <w:tabs>
                <w:tab w:val="num" w:pos="720"/>
              </w:tabs>
              <w:jc w:val="both"/>
              <w:rPr>
                <w:rFonts w:ascii="Gill Sans MT" w:hAnsi="Gill Sans MT"/>
                <w:bCs/>
                <w:sz w:val="18"/>
                <w:szCs w:val="18"/>
                <w:lang w:val="it-IT"/>
              </w:rPr>
            </w:pPr>
            <w:r w:rsidRPr="00145FEE">
              <w:rPr>
                <w:rFonts w:ascii="Gill Sans MT" w:hAnsi="Gill Sans MT"/>
                <w:bCs/>
                <w:sz w:val="18"/>
                <w:szCs w:val="18"/>
                <w:lang w:val="it-IT"/>
              </w:rPr>
              <w:t>In caso di imprese costituende, la delibera è condizionata alla costituzione dell'impresa ed all'iscriz</w:t>
            </w:r>
            <w:r w:rsidR="00145FEE">
              <w:rPr>
                <w:rFonts w:ascii="Gill Sans MT" w:hAnsi="Gill Sans MT"/>
                <w:bCs/>
                <w:sz w:val="18"/>
                <w:szCs w:val="18"/>
                <w:lang w:val="it-IT"/>
              </w:rPr>
              <w:t>ione al registro delle imprese.</w:t>
            </w:r>
          </w:p>
          <w:p w:rsidR="006E4455" w:rsidRPr="00145FEE" w:rsidRDefault="006E4455" w:rsidP="00F71D90">
            <w:pPr>
              <w:jc w:val="both"/>
              <w:rPr>
                <w:rFonts w:ascii="Gill Sans MT" w:hAnsi="Gill Sans MT"/>
                <w:b/>
                <w:color w:val="73330C" w:themeColor="accent4" w:themeShade="80"/>
                <w:sz w:val="18"/>
                <w:szCs w:val="18"/>
                <w:lang w:val="it-IT" w:eastAsia="it-IT"/>
              </w:rPr>
            </w:pPr>
            <w:r w:rsidRPr="00145FEE">
              <w:rPr>
                <w:rFonts w:ascii="Gill Sans MT" w:hAnsi="Gill Sans MT"/>
                <w:b/>
                <w:color w:val="73330C" w:themeColor="accent4" w:themeShade="80"/>
                <w:sz w:val="18"/>
                <w:szCs w:val="18"/>
                <w:lang w:val="it-IT" w:eastAsia="it-IT"/>
              </w:rPr>
              <w:t>Tempi erogazione servizio</w:t>
            </w:r>
          </w:p>
          <w:p w:rsidR="006E4455" w:rsidRPr="00145FEE" w:rsidRDefault="006E4455" w:rsidP="00F71D90">
            <w:pPr>
              <w:jc w:val="both"/>
              <w:rPr>
                <w:rFonts w:ascii="Gill Sans MT" w:hAnsi="Gill Sans MT"/>
                <w:bCs/>
                <w:sz w:val="18"/>
                <w:szCs w:val="18"/>
                <w:lang w:val="it-IT"/>
              </w:rPr>
            </w:pPr>
            <w:r w:rsidRPr="00145FEE">
              <w:rPr>
                <w:rFonts w:ascii="Gill Sans MT" w:hAnsi="Gill Sans MT"/>
                <w:bCs/>
                <w:sz w:val="18"/>
                <w:szCs w:val="18"/>
                <w:lang w:val="it-IT"/>
              </w:rPr>
              <w:t>Un mese dal momento della presentazione della domanda di finanziamento al Soggetto Erogatore.</w:t>
            </w:r>
          </w:p>
        </w:tc>
      </w:tr>
    </w:tbl>
    <w:p w:rsidR="00145FEE" w:rsidRDefault="00145FEE" w:rsidP="006F619E">
      <w:pPr>
        <w:spacing w:after="0" w:line="240" w:lineRule="auto"/>
        <w:rPr>
          <w:rFonts w:ascii="Gill Sans MT" w:hAnsi="Gill Sans MT"/>
          <w:b/>
          <w:sz w:val="18"/>
          <w:szCs w:val="18"/>
          <w:lang w:val="it-IT"/>
        </w:rPr>
      </w:pPr>
    </w:p>
    <w:p w:rsidR="00920607" w:rsidRDefault="00920607" w:rsidP="006F619E">
      <w:pPr>
        <w:spacing w:after="0" w:line="240" w:lineRule="auto"/>
        <w:rPr>
          <w:rFonts w:ascii="Gill Sans MT" w:hAnsi="Gill Sans MT"/>
          <w:b/>
          <w:sz w:val="18"/>
          <w:szCs w:val="18"/>
          <w:lang w:val="it-IT"/>
        </w:rPr>
      </w:pPr>
    </w:p>
    <w:p w:rsidR="00920607" w:rsidRDefault="00920607" w:rsidP="006F619E">
      <w:pPr>
        <w:spacing w:after="0" w:line="240" w:lineRule="auto"/>
        <w:rPr>
          <w:rFonts w:ascii="Gill Sans MT" w:hAnsi="Gill Sans MT"/>
          <w:b/>
          <w:sz w:val="18"/>
          <w:szCs w:val="18"/>
          <w:lang w:val="it-IT"/>
        </w:rPr>
      </w:pPr>
    </w:p>
    <w:tbl>
      <w:tblPr>
        <w:tblStyle w:val="Grigliatabella"/>
        <w:tblW w:w="0" w:type="auto"/>
        <w:tblLook w:val="04A0" w:firstRow="1" w:lastRow="0" w:firstColumn="1" w:lastColumn="0" w:noHBand="0" w:noVBand="1"/>
      </w:tblPr>
      <w:tblGrid>
        <w:gridCol w:w="9747"/>
      </w:tblGrid>
      <w:tr w:rsidR="00920607" w:rsidRPr="00C96DA5" w:rsidTr="000A67DA">
        <w:tc>
          <w:tcPr>
            <w:tcW w:w="9747" w:type="dxa"/>
          </w:tcPr>
          <w:p w:rsidR="00920607" w:rsidRPr="00920607" w:rsidRDefault="00920607" w:rsidP="00B95DBF">
            <w:pPr>
              <w:jc w:val="center"/>
              <w:rPr>
                <w:rFonts w:ascii="Gill Sans MT" w:hAnsi="Gill Sans MT"/>
                <w:b/>
                <w:sz w:val="18"/>
                <w:szCs w:val="18"/>
                <w:lang w:val="it-IT"/>
              </w:rPr>
            </w:pPr>
            <w:r w:rsidRPr="00920607">
              <w:rPr>
                <w:rFonts w:ascii="Gill Sans MT" w:hAnsi="Gill Sans MT"/>
                <w:b/>
                <w:sz w:val="18"/>
                <w:szCs w:val="18"/>
                <w:lang w:val="it-IT"/>
              </w:rPr>
              <w:t xml:space="preserve">Azione 2 </w:t>
            </w:r>
          </w:p>
          <w:p w:rsidR="00920607" w:rsidRPr="00920607" w:rsidRDefault="00920607" w:rsidP="00B95DBF">
            <w:pPr>
              <w:jc w:val="center"/>
              <w:rPr>
                <w:rFonts w:ascii="Gill Sans MT" w:hAnsi="Gill Sans MT"/>
                <w:sz w:val="18"/>
                <w:szCs w:val="18"/>
                <w:lang w:val="it-IT"/>
              </w:rPr>
            </w:pPr>
          </w:p>
          <w:p w:rsidR="00920607" w:rsidRPr="00920607" w:rsidRDefault="00920607" w:rsidP="00B95DBF">
            <w:pPr>
              <w:rPr>
                <w:rFonts w:ascii="Gill Sans MT" w:hAnsi="Gill Sans MT"/>
                <w:i/>
                <w:color w:val="943634"/>
                <w:sz w:val="18"/>
                <w:szCs w:val="18"/>
                <w:lang w:val="it-IT"/>
              </w:rPr>
            </w:pPr>
            <w:r w:rsidRPr="00920607">
              <w:rPr>
                <w:rFonts w:ascii="Gill Sans MT" w:hAnsi="Gill Sans MT"/>
                <w:i/>
                <w:color w:val="943634"/>
                <w:sz w:val="18"/>
                <w:szCs w:val="18"/>
                <w:lang w:val="it-IT"/>
              </w:rPr>
              <w:t>Cantieri di lavoro nell’ambito dei nuovi bacini di occupazione per attività straordinarie legate al terremoto</w:t>
            </w:r>
          </w:p>
          <w:p w:rsidR="00920607" w:rsidRPr="00920607" w:rsidRDefault="00920607" w:rsidP="00B95DBF">
            <w:pPr>
              <w:jc w:val="both"/>
              <w:rPr>
                <w:rFonts w:ascii="Gill Sans MT" w:hAnsi="Gill Sans MT"/>
                <w:b/>
                <w:sz w:val="18"/>
                <w:szCs w:val="18"/>
                <w:lang w:val="it-IT"/>
              </w:rPr>
            </w:pPr>
          </w:p>
          <w:p w:rsidR="00920607" w:rsidRPr="00920607" w:rsidRDefault="00920607" w:rsidP="00B95DBF">
            <w:pPr>
              <w:jc w:val="both"/>
              <w:rPr>
                <w:rFonts w:ascii="Gill Sans MT" w:hAnsi="Gill Sans MT"/>
                <w:sz w:val="18"/>
                <w:szCs w:val="18"/>
                <w:lang w:val="it-IT"/>
              </w:rPr>
            </w:pPr>
            <w:r w:rsidRPr="00920607">
              <w:rPr>
                <w:rFonts w:ascii="Gill Sans MT" w:hAnsi="Gill Sans MT"/>
                <w:b/>
                <w:color w:val="73330C" w:themeColor="accent4" w:themeShade="80"/>
                <w:sz w:val="18"/>
                <w:szCs w:val="18"/>
                <w:lang w:val="it-IT" w:eastAsia="it-IT"/>
              </w:rPr>
              <w:t>Obiettivi</w:t>
            </w:r>
          </w:p>
          <w:p w:rsidR="00920607" w:rsidRPr="00920607" w:rsidRDefault="00920607" w:rsidP="00B95DBF">
            <w:pPr>
              <w:jc w:val="both"/>
              <w:rPr>
                <w:rFonts w:ascii="Gill Sans MT" w:hAnsi="Gill Sans MT"/>
                <w:sz w:val="18"/>
                <w:szCs w:val="18"/>
                <w:lang w:val="it-IT"/>
              </w:rPr>
            </w:pPr>
            <w:r w:rsidRPr="00920607">
              <w:rPr>
                <w:rFonts w:ascii="Gill Sans MT" w:hAnsi="Gill Sans MT"/>
                <w:sz w:val="18"/>
                <w:szCs w:val="18"/>
                <w:lang w:val="it-IT"/>
              </w:rPr>
              <w:t>Nell’ambito di questa azione saranno implementati progetti di carattere formativo e lavorativo a favore di personale specializzato nelle seguenti attività: supporto tecnico scientifico per la rilevazione e valutazione del danno; supporto alle attività tecniche ed amministrative delle Amministrazioni locali o altri soggetti nel periodo di transizione in vista della ricostruzione.</w:t>
            </w:r>
          </w:p>
          <w:p w:rsidR="00920607" w:rsidRPr="00920607" w:rsidRDefault="00920607" w:rsidP="00B95DBF">
            <w:pPr>
              <w:jc w:val="both"/>
              <w:rPr>
                <w:rFonts w:ascii="Gill Sans MT" w:hAnsi="Gill Sans MT"/>
                <w:sz w:val="18"/>
                <w:szCs w:val="18"/>
                <w:lang w:val="it-IT"/>
              </w:rPr>
            </w:pPr>
            <w:r w:rsidRPr="00920607">
              <w:rPr>
                <w:rFonts w:ascii="Gill Sans MT" w:hAnsi="Gill Sans MT"/>
                <w:b/>
                <w:color w:val="73330C" w:themeColor="accent4" w:themeShade="80"/>
                <w:sz w:val="18"/>
                <w:szCs w:val="18"/>
                <w:lang w:val="it-IT" w:eastAsia="it-IT"/>
              </w:rPr>
              <w:t>Contenuti</w:t>
            </w:r>
          </w:p>
          <w:p w:rsidR="00920607" w:rsidRPr="00920607" w:rsidRDefault="00920607" w:rsidP="00B95DBF">
            <w:pPr>
              <w:pStyle w:val="Default"/>
              <w:jc w:val="both"/>
              <w:rPr>
                <w:rFonts w:ascii="Gill Sans MT" w:hAnsi="Gill Sans MT" w:cstheme="minorBidi"/>
                <w:color w:val="auto"/>
                <w:sz w:val="18"/>
                <w:szCs w:val="18"/>
              </w:rPr>
            </w:pPr>
            <w:r w:rsidRPr="00920607">
              <w:rPr>
                <w:rFonts w:ascii="Gill Sans MT" w:hAnsi="Gill Sans MT" w:cstheme="minorBidi"/>
                <w:color w:val="auto"/>
                <w:sz w:val="18"/>
                <w:szCs w:val="18"/>
              </w:rPr>
              <w:t xml:space="preserve">L’azione prevede la ricognizione dei fabbisogni di supporto per le professionalità tecnico - scientifiche nell’ambito delle Amministrazioni locali o altri soggetti, nonché la definizione  della relativa offerta di formazione e lavoro volta a specializzare le figure di supporto. </w:t>
            </w:r>
          </w:p>
          <w:p w:rsidR="00920607" w:rsidRPr="00920607" w:rsidRDefault="00920607" w:rsidP="00B95DBF">
            <w:pPr>
              <w:pStyle w:val="Default"/>
              <w:jc w:val="both"/>
              <w:rPr>
                <w:rFonts w:ascii="Gill Sans MT" w:hAnsi="Gill Sans MT" w:cstheme="minorBidi"/>
                <w:color w:val="auto"/>
                <w:sz w:val="18"/>
                <w:szCs w:val="18"/>
              </w:rPr>
            </w:pPr>
            <w:r w:rsidRPr="00920607">
              <w:rPr>
                <w:rFonts w:ascii="Gill Sans MT" w:hAnsi="Gill Sans MT" w:cstheme="minorBidi"/>
                <w:color w:val="auto"/>
                <w:sz w:val="18"/>
                <w:szCs w:val="18"/>
              </w:rPr>
              <w:t xml:space="preserve">I percorsi formativi saranno orientati in particolare su una formazione on the job, ritenendo il contatto diretto con la realtà lavorativa, modalità particolarmente efficace attraverso cui è possibile acquisire e perfezionare le competenze. </w:t>
            </w:r>
          </w:p>
          <w:p w:rsidR="00920607" w:rsidRPr="00920607" w:rsidRDefault="00920607" w:rsidP="00B95DBF">
            <w:pPr>
              <w:jc w:val="both"/>
              <w:rPr>
                <w:rFonts w:ascii="Gill Sans MT" w:hAnsi="Gill Sans MT"/>
                <w:sz w:val="18"/>
                <w:szCs w:val="18"/>
                <w:lang w:val="it-IT"/>
              </w:rPr>
            </w:pPr>
            <w:r w:rsidRPr="00920607">
              <w:rPr>
                <w:rFonts w:ascii="Gill Sans MT" w:hAnsi="Gill Sans MT"/>
                <w:b/>
                <w:color w:val="73330C" w:themeColor="accent4" w:themeShade="80"/>
                <w:sz w:val="18"/>
                <w:szCs w:val="18"/>
                <w:lang w:val="it-IT" w:eastAsia="it-IT"/>
              </w:rPr>
              <w:t>Destinatari</w:t>
            </w:r>
          </w:p>
          <w:p w:rsidR="00920607" w:rsidRPr="00920607" w:rsidRDefault="00920607" w:rsidP="00B95DBF">
            <w:pPr>
              <w:jc w:val="both"/>
              <w:rPr>
                <w:rFonts w:ascii="Gill Sans MT" w:hAnsi="Gill Sans MT"/>
                <w:sz w:val="18"/>
                <w:szCs w:val="18"/>
                <w:lang w:val="it-IT"/>
              </w:rPr>
            </w:pPr>
            <w:r w:rsidRPr="00920607">
              <w:rPr>
                <w:rFonts w:ascii="Gill Sans MT" w:hAnsi="Gill Sans MT"/>
                <w:sz w:val="18"/>
                <w:szCs w:val="18"/>
                <w:lang w:val="it-IT"/>
              </w:rPr>
              <w:t>Soggetti occupati, disoccupati/inoccupati residenti nei Comuni terremotati.</w:t>
            </w:r>
          </w:p>
          <w:p w:rsidR="00920607" w:rsidRPr="00920607" w:rsidRDefault="00920607" w:rsidP="00B95DBF">
            <w:pPr>
              <w:jc w:val="both"/>
              <w:rPr>
                <w:rFonts w:ascii="Gill Sans MT" w:hAnsi="Gill Sans MT"/>
                <w:sz w:val="18"/>
                <w:szCs w:val="18"/>
                <w:lang w:val="it-IT"/>
              </w:rPr>
            </w:pPr>
            <w:r w:rsidRPr="00920607">
              <w:rPr>
                <w:rFonts w:ascii="Gill Sans MT" w:hAnsi="Gill Sans MT"/>
                <w:b/>
                <w:color w:val="73330C" w:themeColor="accent4" w:themeShade="80"/>
                <w:sz w:val="18"/>
                <w:szCs w:val="18"/>
                <w:lang w:val="it-IT" w:eastAsia="it-IT"/>
              </w:rPr>
              <w:t>Durata</w:t>
            </w:r>
          </w:p>
          <w:p w:rsidR="00920607" w:rsidRPr="00920607" w:rsidRDefault="00920607" w:rsidP="00B95DBF">
            <w:pPr>
              <w:jc w:val="both"/>
              <w:rPr>
                <w:rFonts w:ascii="Gill Sans MT" w:hAnsi="Gill Sans MT"/>
                <w:sz w:val="18"/>
                <w:szCs w:val="18"/>
                <w:lang w:val="it-IT"/>
              </w:rPr>
            </w:pPr>
            <w:r w:rsidRPr="00920607">
              <w:rPr>
                <w:rFonts w:ascii="Gill Sans MT" w:hAnsi="Gill Sans MT"/>
                <w:sz w:val="18"/>
                <w:szCs w:val="18"/>
                <w:lang w:val="it-IT"/>
              </w:rPr>
              <w:t>I percorsi avranno durata variabile da un minimo previsto di 6 mesi fino a 12 mesi.</w:t>
            </w:r>
          </w:p>
          <w:p w:rsidR="00920607" w:rsidRPr="00920607" w:rsidRDefault="00920607" w:rsidP="00B95DBF">
            <w:pPr>
              <w:jc w:val="both"/>
              <w:rPr>
                <w:rFonts w:ascii="Gill Sans MT" w:hAnsi="Gill Sans MT"/>
                <w:b/>
                <w:color w:val="73330C" w:themeColor="accent4" w:themeShade="80"/>
                <w:sz w:val="18"/>
                <w:szCs w:val="18"/>
                <w:lang w:val="it-IT" w:eastAsia="it-IT"/>
              </w:rPr>
            </w:pPr>
            <w:r w:rsidRPr="00920607">
              <w:rPr>
                <w:rFonts w:ascii="Gill Sans MT" w:hAnsi="Gill Sans MT"/>
                <w:b/>
                <w:color w:val="73330C" w:themeColor="accent4" w:themeShade="80"/>
                <w:sz w:val="18"/>
                <w:szCs w:val="18"/>
                <w:lang w:val="it-IT" w:eastAsia="it-IT"/>
              </w:rPr>
              <w:t>Procedura attuativa</w:t>
            </w:r>
          </w:p>
          <w:p w:rsidR="00920607" w:rsidRPr="00920607" w:rsidRDefault="00920607" w:rsidP="00B95DBF">
            <w:pPr>
              <w:jc w:val="both"/>
              <w:rPr>
                <w:rFonts w:ascii="Gill Sans MT" w:hAnsi="Gill Sans MT"/>
                <w:sz w:val="18"/>
                <w:szCs w:val="18"/>
                <w:lang w:val="it-IT"/>
              </w:rPr>
            </w:pPr>
            <w:r w:rsidRPr="00920607">
              <w:rPr>
                <w:rFonts w:ascii="Gill Sans MT" w:hAnsi="Gill Sans MT"/>
                <w:sz w:val="18"/>
                <w:szCs w:val="18"/>
                <w:lang w:val="it-IT"/>
              </w:rPr>
              <w:t xml:space="preserve">Attraverso la struttura di contatto presente sul territorio, verrà acquisito l’interesse delle Amministrazioni, nonché quello dei possibili destinatari dell’azione mettendo in relazione i due fabbisogni.  </w:t>
            </w:r>
          </w:p>
          <w:p w:rsidR="00920607" w:rsidRPr="00920607" w:rsidRDefault="00920607" w:rsidP="00B95DBF">
            <w:pPr>
              <w:jc w:val="both"/>
              <w:rPr>
                <w:rFonts w:ascii="Gill Sans MT" w:hAnsi="Gill Sans MT"/>
                <w:sz w:val="18"/>
                <w:szCs w:val="18"/>
                <w:lang w:val="it-IT"/>
              </w:rPr>
            </w:pPr>
            <w:r w:rsidRPr="00920607">
              <w:rPr>
                <w:rFonts w:ascii="Gill Sans MT" w:hAnsi="Gill Sans MT"/>
                <w:sz w:val="18"/>
                <w:szCs w:val="18"/>
                <w:lang w:val="it-IT"/>
              </w:rPr>
              <w:t>Attraverso la struttura di contatto presente sul territorio, le esigenze ed i fabbisogni acquisiti potranno dare luogo ad iniziative ad hoc.</w:t>
            </w:r>
          </w:p>
          <w:p w:rsidR="00920607" w:rsidRPr="00920607" w:rsidRDefault="00920607" w:rsidP="00B95DBF">
            <w:pPr>
              <w:jc w:val="both"/>
              <w:rPr>
                <w:rFonts w:ascii="Gill Sans MT" w:hAnsi="Gill Sans MT"/>
                <w:b/>
                <w:sz w:val="18"/>
                <w:szCs w:val="18"/>
                <w:lang w:val="it-IT"/>
              </w:rPr>
            </w:pPr>
            <w:r w:rsidRPr="00920607">
              <w:rPr>
                <w:rFonts w:ascii="Gill Sans MT" w:hAnsi="Gill Sans MT"/>
                <w:sz w:val="18"/>
                <w:szCs w:val="18"/>
                <w:lang w:val="it-IT"/>
              </w:rPr>
              <w:t>Le strutture dell’Assessorato Formazione, Ricerca, Scuola, Università e Turismo supporteranno gli enti dei Comuni terremotati a definire  proposte progettuali quali Cantieri di lavoro nell’ambito dei settori suindicati.</w:t>
            </w:r>
          </w:p>
          <w:p w:rsidR="00920607" w:rsidRPr="00920607" w:rsidRDefault="00920607" w:rsidP="00B95DBF">
            <w:pPr>
              <w:jc w:val="both"/>
              <w:rPr>
                <w:rFonts w:ascii="Gill Sans MT" w:hAnsi="Gill Sans MT"/>
                <w:b/>
                <w:color w:val="73330C" w:themeColor="accent4" w:themeShade="80"/>
                <w:sz w:val="18"/>
                <w:szCs w:val="18"/>
                <w:lang w:val="it-IT" w:eastAsia="it-IT"/>
              </w:rPr>
            </w:pPr>
            <w:r w:rsidRPr="00920607">
              <w:rPr>
                <w:rFonts w:ascii="Gill Sans MT" w:hAnsi="Gill Sans MT"/>
                <w:b/>
                <w:color w:val="73330C" w:themeColor="accent4" w:themeShade="80"/>
                <w:sz w:val="18"/>
                <w:szCs w:val="18"/>
                <w:lang w:val="it-IT" w:eastAsia="it-IT"/>
              </w:rPr>
              <w:t>Tempi di attivazione</w:t>
            </w:r>
          </w:p>
          <w:p w:rsidR="00920607" w:rsidRPr="00920607" w:rsidRDefault="00920607" w:rsidP="00B95DBF">
            <w:pPr>
              <w:jc w:val="both"/>
              <w:rPr>
                <w:rFonts w:ascii="Gill Sans MT" w:hAnsi="Gill Sans MT"/>
                <w:sz w:val="18"/>
                <w:szCs w:val="18"/>
                <w:lang w:val="it-IT"/>
              </w:rPr>
            </w:pPr>
            <w:r w:rsidRPr="00920607">
              <w:rPr>
                <w:rFonts w:ascii="Gill Sans MT" w:hAnsi="Gill Sans MT"/>
                <w:sz w:val="18"/>
                <w:szCs w:val="18"/>
                <w:lang w:val="it-IT"/>
              </w:rPr>
              <w:t>La ricognizione verrà effettuata entro la fine del 2016, fermo restando la presenza del presidio sul territorio come centro di ascolto.</w:t>
            </w:r>
          </w:p>
        </w:tc>
      </w:tr>
    </w:tbl>
    <w:p w:rsidR="00920607" w:rsidRDefault="00920607" w:rsidP="00A51A31">
      <w:pPr>
        <w:spacing w:after="0" w:line="240" w:lineRule="auto"/>
        <w:rPr>
          <w:rFonts w:ascii="Gill Sans MT" w:hAnsi="Gill Sans MT"/>
          <w:b/>
          <w:sz w:val="18"/>
          <w:szCs w:val="18"/>
          <w:lang w:val="it-IT"/>
        </w:rPr>
      </w:pPr>
    </w:p>
    <w:p w:rsidR="00D76844" w:rsidRDefault="00D76844" w:rsidP="00A51A31">
      <w:pPr>
        <w:spacing w:after="0" w:line="240" w:lineRule="auto"/>
        <w:rPr>
          <w:rFonts w:ascii="Gill Sans MT" w:hAnsi="Gill Sans MT"/>
          <w:b/>
          <w:sz w:val="18"/>
          <w:szCs w:val="18"/>
          <w:lang w:val="it-IT"/>
        </w:rPr>
      </w:pPr>
    </w:p>
    <w:p w:rsidR="00D76844" w:rsidRDefault="00D76844" w:rsidP="00A51A31">
      <w:pPr>
        <w:spacing w:after="0" w:line="240" w:lineRule="auto"/>
        <w:rPr>
          <w:rFonts w:ascii="Gill Sans MT" w:hAnsi="Gill Sans MT"/>
          <w:b/>
          <w:sz w:val="18"/>
          <w:szCs w:val="18"/>
          <w:lang w:val="it-IT"/>
        </w:rPr>
      </w:pPr>
    </w:p>
    <w:tbl>
      <w:tblPr>
        <w:tblStyle w:val="Grigliatabella"/>
        <w:tblpPr w:leftFromText="141" w:rightFromText="141" w:vertAnchor="text" w:horzAnchor="margin" w:tblpY="218"/>
        <w:tblW w:w="0" w:type="auto"/>
        <w:tblLook w:val="04A0" w:firstRow="1" w:lastRow="0" w:firstColumn="1" w:lastColumn="0" w:noHBand="0" w:noVBand="1"/>
      </w:tblPr>
      <w:tblGrid>
        <w:gridCol w:w="9747"/>
      </w:tblGrid>
      <w:tr w:rsidR="006F619E" w:rsidRPr="00C96DA5" w:rsidTr="000A67DA">
        <w:tc>
          <w:tcPr>
            <w:tcW w:w="9747" w:type="dxa"/>
          </w:tcPr>
          <w:p w:rsidR="006F619E" w:rsidRPr="00737582" w:rsidRDefault="006F619E" w:rsidP="00737582">
            <w:pPr>
              <w:pStyle w:val="Corpotesto"/>
              <w:spacing w:line="240" w:lineRule="auto"/>
              <w:jc w:val="center"/>
              <w:rPr>
                <w:rFonts w:ascii="Gill Sans MT" w:eastAsiaTheme="majorEastAsia" w:hAnsi="Gill Sans MT" w:cs="Arial"/>
                <w:b/>
                <w:sz w:val="18"/>
                <w:szCs w:val="18"/>
                <w:shd w:val="clear" w:color="auto" w:fill="FFFFFF"/>
              </w:rPr>
            </w:pPr>
            <w:r w:rsidRPr="00737582">
              <w:rPr>
                <w:rFonts w:ascii="Gill Sans MT" w:eastAsiaTheme="majorEastAsia" w:hAnsi="Gill Sans MT" w:cs="Arial"/>
                <w:b/>
                <w:sz w:val="18"/>
                <w:szCs w:val="18"/>
                <w:shd w:val="clear" w:color="auto" w:fill="FFFFFF"/>
              </w:rPr>
              <w:t>Azione 3</w:t>
            </w:r>
          </w:p>
          <w:p w:rsidR="006F619E" w:rsidRPr="00737582" w:rsidRDefault="006F619E" w:rsidP="00737582">
            <w:pPr>
              <w:rPr>
                <w:rFonts w:ascii="Gill Sans MT" w:hAnsi="Gill Sans MT"/>
                <w:i/>
                <w:color w:val="943634"/>
                <w:sz w:val="18"/>
                <w:szCs w:val="18"/>
                <w:lang w:val="it-IT"/>
              </w:rPr>
            </w:pPr>
            <w:r w:rsidRPr="00737582">
              <w:rPr>
                <w:rFonts w:ascii="Gill Sans MT" w:hAnsi="Gill Sans MT"/>
                <w:i/>
                <w:color w:val="943634"/>
                <w:sz w:val="18"/>
                <w:szCs w:val="18"/>
                <w:lang w:val="it-IT"/>
              </w:rPr>
              <w:t>Incentivi all’inserimento occupazionale</w:t>
            </w:r>
          </w:p>
          <w:p w:rsidR="006F619E" w:rsidRPr="00145FEE" w:rsidRDefault="006F619E" w:rsidP="006F619E">
            <w:pPr>
              <w:rPr>
                <w:rFonts w:ascii="Gill Sans MT" w:hAnsi="Gill Sans MT"/>
                <w:sz w:val="18"/>
                <w:szCs w:val="18"/>
                <w:lang w:val="it-IT"/>
              </w:rPr>
            </w:pPr>
          </w:p>
          <w:p w:rsidR="006F619E" w:rsidRPr="00145FEE" w:rsidRDefault="006F619E" w:rsidP="006F619E">
            <w:pPr>
              <w:jc w:val="both"/>
              <w:rPr>
                <w:rFonts w:ascii="Gill Sans MT" w:hAnsi="Gill Sans MT"/>
                <w:noProof/>
                <w:sz w:val="18"/>
                <w:szCs w:val="18"/>
                <w:lang w:val="it-IT"/>
              </w:rPr>
            </w:pPr>
            <w:r>
              <w:rPr>
                <w:rFonts w:ascii="Gill Sans MT" w:hAnsi="Gill Sans MT"/>
                <w:b/>
                <w:color w:val="73330C" w:themeColor="accent4" w:themeShade="80"/>
                <w:sz w:val="18"/>
                <w:szCs w:val="18"/>
                <w:lang w:val="it-IT" w:eastAsia="it-IT"/>
              </w:rPr>
              <w:t>Obiettivi</w:t>
            </w:r>
          </w:p>
          <w:p w:rsidR="006F619E" w:rsidRPr="00145FEE" w:rsidRDefault="006F619E" w:rsidP="006F619E">
            <w:pPr>
              <w:pStyle w:val="Corpotesto"/>
              <w:spacing w:line="240" w:lineRule="auto"/>
              <w:jc w:val="both"/>
              <w:rPr>
                <w:rFonts w:ascii="Gill Sans MT" w:eastAsiaTheme="majorEastAsia" w:hAnsi="Gill Sans MT" w:cs="Arial"/>
                <w:sz w:val="18"/>
                <w:szCs w:val="18"/>
                <w:shd w:val="clear" w:color="auto" w:fill="FFFFFF"/>
              </w:rPr>
            </w:pPr>
            <w:r w:rsidRPr="00145FEE">
              <w:rPr>
                <w:rFonts w:ascii="Gill Sans MT" w:eastAsiaTheme="majorEastAsia" w:hAnsi="Gill Sans MT" w:cs="Arial"/>
                <w:sz w:val="18"/>
                <w:szCs w:val="18"/>
                <w:shd w:val="clear" w:color="auto" w:fill="FFFFFF"/>
              </w:rPr>
              <w:t>In stretto raccordo con la programmazione degli interventi, già attivata dall’Amministrazione regionale anche sulla base del citato Accordo di Programma che investe il territorio di Rieti, si prevede il rafforzamento delle misure di incentivo per l’inserimento occupazionale rivolto alla popolazione che ha perso la propria occupazione e/o in cerca di un lavoro. Nello specifico, attraverso questo intervento si fornisce un contributo economico alle imprese che assumono lavoratori disoccupati, resident</w:t>
            </w:r>
            <w:r>
              <w:rPr>
                <w:rFonts w:ascii="Gill Sans MT" w:eastAsiaTheme="majorEastAsia" w:hAnsi="Gill Sans MT" w:cs="Arial"/>
                <w:sz w:val="18"/>
                <w:szCs w:val="18"/>
                <w:shd w:val="clear" w:color="auto" w:fill="FFFFFF"/>
              </w:rPr>
              <w:t>i nelle aree colpite dal sisma.</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hAnsi="Gill Sans MT"/>
                <w:b/>
                <w:color w:val="73330C" w:themeColor="accent4" w:themeShade="80"/>
                <w:sz w:val="18"/>
                <w:szCs w:val="18"/>
                <w:lang w:val="it-IT" w:eastAsia="it-IT"/>
              </w:rPr>
              <w:t>Contenuti</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eastAsiaTheme="majorEastAsia" w:hAnsi="Gill Sans MT" w:cs="Arial"/>
                <w:sz w:val="18"/>
                <w:szCs w:val="18"/>
                <w:shd w:val="clear" w:color="auto" w:fill="FFFFFF"/>
                <w:lang w:val="it-IT"/>
              </w:rPr>
              <w:t xml:space="preserve">La misura prevede l’erogazione di un bonus </w:t>
            </w:r>
            <w:proofErr w:type="spellStart"/>
            <w:r w:rsidRPr="00145FEE">
              <w:rPr>
                <w:rFonts w:ascii="Gill Sans MT" w:eastAsiaTheme="majorEastAsia" w:hAnsi="Gill Sans MT" w:cs="Arial"/>
                <w:sz w:val="18"/>
                <w:szCs w:val="18"/>
                <w:shd w:val="clear" w:color="auto" w:fill="FFFFFF"/>
                <w:lang w:val="it-IT"/>
              </w:rPr>
              <w:t>assunzionale</w:t>
            </w:r>
            <w:proofErr w:type="spellEnd"/>
            <w:r w:rsidRPr="00145FEE">
              <w:rPr>
                <w:rFonts w:ascii="Gill Sans MT" w:eastAsiaTheme="majorEastAsia" w:hAnsi="Gill Sans MT" w:cs="Arial"/>
                <w:sz w:val="18"/>
                <w:szCs w:val="18"/>
                <w:shd w:val="clear" w:color="auto" w:fill="FFFFFF"/>
                <w:lang w:val="it-IT"/>
              </w:rPr>
              <w:t xml:space="preserve"> del valore finanziario massimo di € 8.000 per ogni assunzione a tempo indeterminato.</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eastAsiaTheme="majorEastAsia" w:hAnsi="Gill Sans MT" w:cs="Arial"/>
                <w:sz w:val="18"/>
                <w:szCs w:val="18"/>
                <w:shd w:val="clear" w:color="auto" w:fill="FFFFFF"/>
                <w:lang w:val="it-IT"/>
              </w:rPr>
              <w:t>Il Bonus occupazionale è riconosciuto anche per contratti di lavoro a tempo parziale e l’importo del Bonus sarà proporzionale alle ore di lavoro previste dallo stesso contratto in re</w:t>
            </w:r>
            <w:r>
              <w:rPr>
                <w:rFonts w:ascii="Gill Sans MT" w:eastAsiaTheme="majorEastAsia" w:hAnsi="Gill Sans MT" w:cs="Arial"/>
                <w:sz w:val="18"/>
                <w:szCs w:val="18"/>
                <w:shd w:val="clear" w:color="auto" w:fill="FFFFFF"/>
                <w:lang w:val="it-IT"/>
              </w:rPr>
              <w:t>lazione al CCNL di riferimento.</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hAnsi="Gill Sans MT"/>
                <w:b/>
                <w:color w:val="73330C" w:themeColor="accent4" w:themeShade="80"/>
                <w:sz w:val="18"/>
                <w:szCs w:val="18"/>
                <w:lang w:val="it-IT" w:eastAsia="it-IT"/>
              </w:rPr>
              <w:t>Destinatari</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eastAsiaTheme="majorEastAsia" w:hAnsi="Gill Sans MT" w:cs="Arial"/>
                <w:sz w:val="18"/>
                <w:szCs w:val="18"/>
                <w:shd w:val="clear" w:color="auto" w:fill="FFFFFF"/>
                <w:lang w:val="it-IT"/>
              </w:rPr>
              <w:t>Datori di lavoro, a prescindere dalla circostanza che assumano o meno la natura di imprenditore, che stipuleranno contratti di lavoro a tempo indeterminato a favore di disoccupati o di persone in cerca di occupazione residenti</w:t>
            </w:r>
            <w:r>
              <w:rPr>
                <w:rFonts w:ascii="Gill Sans MT" w:eastAsiaTheme="majorEastAsia" w:hAnsi="Gill Sans MT" w:cs="Arial"/>
                <w:sz w:val="18"/>
                <w:szCs w:val="18"/>
                <w:shd w:val="clear" w:color="auto" w:fill="FFFFFF"/>
                <w:lang w:val="it-IT"/>
              </w:rPr>
              <w:t xml:space="preserve">  nelle aree colpite dal sisma.</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hAnsi="Gill Sans MT"/>
                <w:b/>
                <w:color w:val="73330C" w:themeColor="accent4" w:themeShade="80"/>
                <w:sz w:val="18"/>
                <w:szCs w:val="18"/>
                <w:lang w:val="it-IT" w:eastAsia="it-IT"/>
              </w:rPr>
              <w:t>Durata</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eastAsiaTheme="majorEastAsia" w:hAnsi="Gill Sans MT" w:cs="Arial"/>
                <w:sz w:val="18"/>
                <w:szCs w:val="18"/>
                <w:shd w:val="clear" w:color="auto" w:fill="FFFFFF"/>
                <w:lang w:val="it-IT"/>
              </w:rPr>
              <w:t xml:space="preserve">I contratti stipulati devono essere mantenuti per </w:t>
            </w:r>
            <w:r>
              <w:rPr>
                <w:rFonts w:ascii="Gill Sans MT" w:eastAsiaTheme="majorEastAsia" w:hAnsi="Gill Sans MT" w:cs="Arial"/>
                <w:sz w:val="18"/>
                <w:szCs w:val="18"/>
                <w:shd w:val="clear" w:color="auto" w:fill="FFFFFF"/>
                <w:lang w:val="it-IT"/>
              </w:rPr>
              <w:t>almeno 24 mesi dall’assunzione.</w:t>
            </w:r>
          </w:p>
          <w:p w:rsidR="006F619E" w:rsidRPr="00145FEE" w:rsidRDefault="006F619E" w:rsidP="006F619E">
            <w:pPr>
              <w:jc w:val="both"/>
              <w:rPr>
                <w:rFonts w:ascii="Gill Sans MT" w:hAnsi="Gill Sans MT"/>
                <w:b/>
                <w:color w:val="73330C" w:themeColor="accent4" w:themeShade="80"/>
                <w:sz w:val="18"/>
                <w:szCs w:val="18"/>
                <w:lang w:val="it-IT" w:eastAsia="it-IT"/>
              </w:rPr>
            </w:pPr>
            <w:r w:rsidRPr="00145FEE">
              <w:rPr>
                <w:rFonts w:ascii="Gill Sans MT" w:hAnsi="Gill Sans MT"/>
                <w:b/>
                <w:color w:val="73330C" w:themeColor="accent4" w:themeShade="80"/>
                <w:sz w:val="18"/>
                <w:szCs w:val="18"/>
                <w:lang w:val="it-IT" w:eastAsia="it-IT"/>
              </w:rPr>
              <w:t>Procedura attuativa</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eastAsiaTheme="majorEastAsia" w:hAnsi="Gill Sans MT" w:cs="Arial"/>
                <w:sz w:val="18"/>
                <w:szCs w:val="18"/>
                <w:shd w:val="clear" w:color="auto" w:fill="FFFFFF"/>
                <w:lang w:val="it-IT"/>
              </w:rPr>
              <w:t xml:space="preserve">Il Bonus viene erogato secondo ai sensi del Regolamento (UE) n.1407/2013 della Commissione Europea del 18 dicembre 2013, relativo all’applicazione degli articoli 107 e 108 del trattato sul funzionamento dell’Unione Europea agli aiuti “de </w:t>
            </w:r>
            <w:proofErr w:type="spellStart"/>
            <w:r w:rsidRPr="00145FEE">
              <w:rPr>
                <w:rFonts w:ascii="Gill Sans MT" w:eastAsiaTheme="majorEastAsia" w:hAnsi="Gill Sans MT" w:cs="Arial"/>
                <w:sz w:val="18"/>
                <w:szCs w:val="18"/>
                <w:shd w:val="clear" w:color="auto" w:fill="FFFFFF"/>
                <w:lang w:val="it-IT"/>
              </w:rPr>
              <w:t>minimis</w:t>
            </w:r>
            <w:proofErr w:type="spellEnd"/>
            <w:r w:rsidRPr="00145FEE">
              <w:rPr>
                <w:rFonts w:ascii="Gill Sans MT" w:eastAsiaTheme="majorEastAsia" w:hAnsi="Gill Sans MT" w:cs="Arial"/>
                <w:sz w:val="18"/>
                <w:szCs w:val="18"/>
                <w:shd w:val="clear" w:color="auto" w:fill="FFFFFF"/>
                <w:lang w:val="it-IT"/>
              </w:rPr>
              <w:t>”.</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eastAsiaTheme="majorEastAsia" w:hAnsi="Gill Sans MT" w:cs="Arial"/>
                <w:sz w:val="18"/>
                <w:szCs w:val="18"/>
                <w:shd w:val="clear" w:color="auto" w:fill="FFFFFF"/>
                <w:lang w:val="it-IT"/>
              </w:rPr>
              <w:t>A seguito della presentazione delle domande di erogazione del contributo si procederà all’istruttoria delle domande pervenute.</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eastAsiaTheme="majorEastAsia" w:hAnsi="Gill Sans MT" w:cs="Arial"/>
                <w:sz w:val="18"/>
                <w:szCs w:val="18"/>
                <w:shd w:val="clear" w:color="auto" w:fill="FFFFFF"/>
                <w:lang w:val="it-IT"/>
              </w:rPr>
              <w:t>La Regione erogherà il Bonus occupazionale in due tranche e fino a concorrenza dei fondi disponibili.</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eastAsiaTheme="majorEastAsia" w:hAnsi="Gill Sans MT" w:cs="Arial"/>
                <w:sz w:val="18"/>
                <w:szCs w:val="18"/>
                <w:shd w:val="clear" w:color="auto" w:fill="FFFFFF"/>
                <w:lang w:val="it-IT"/>
              </w:rPr>
              <w:t>La prima tranche, pari al 50% del contributo ammissibile concesso, verrà erogata previa verifica dei requisiti di ammissibilità (per il datore di lavoro richiedente e per i disoccupati assunti).</w:t>
            </w:r>
          </w:p>
          <w:p w:rsidR="006F619E" w:rsidRPr="00145FEE" w:rsidRDefault="006F619E" w:rsidP="006F619E">
            <w:pPr>
              <w:jc w:val="both"/>
              <w:rPr>
                <w:rFonts w:ascii="Gill Sans MT" w:eastAsiaTheme="majorEastAsia" w:hAnsi="Gill Sans MT" w:cs="Arial"/>
                <w:sz w:val="18"/>
                <w:szCs w:val="18"/>
                <w:shd w:val="clear" w:color="auto" w:fill="FFFFFF"/>
                <w:lang w:val="it-IT"/>
              </w:rPr>
            </w:pPr>
            <w:r w:rsidRPr="00145FEE">
              <w:rPr>
                <w:rFonts w:ascii="Gill Sans MT" w:eastAsiaTheme="majorEastAsia" w:hAnsi="Gill Sans MT" w:cs="Arial"/>
                <w:sz w:val="18"/>
                <w:szCs w:val="18"/>
                <w:shd w:val="clear" w:color="auto" w:fill="FFFFFF"/>
                <w:lang w:val="it-IT"/>
              </w:rPr>
              <w:t>Il saldo verrà erogato alla scadenza dei 12 mesi dalla data di assunzione (ossia dall’invio della comunicazione obbligatoria), ferma restando la successiva verifica del mantenimento dell’occupazione dopo 24 mesi dall’assunzione.</w:t>
            </w:r>
          </w:p>
          <w:p w:rsidR="006F619E" w:rsidRPr="00145FEE" w:rsidRDefault="006F619E" w:rsidP="006F619E">
            <w:pPr>
              <w:jc w:val="both"/>
              <w:rPr>
                <w:rFonts w:ascii="Gill Sans MT" w:eastAsiaTheme="majorEastAsia" w:hAnsi="Gill Sans MT" w:cs="Arial"/>
                <w:sz w:val="18"/>
                <w:szCs w:val="18"/>
                <w:shd w:val="clear" w:color="auto" w:fill="FFFFFF"/>
                <w:lang w:val="it-IT"/>
              </w:rPr>
            </w:pPr>
          </w:p>
          <w:p w:rsidR="006F619E" w:rsidRPr="00145FEE" w:rsidRDefault="006F619E" w:rsidP="006F619E">
            <w:pPr>
              <w:jc w:val="both"/>
              <w:rPr>
                <w:rFonts w:ascii="Gill Sans MT" w:hAnsi="Gill Sans MT"/>
                <w:b/>
                <w:color w:val="73330C" w:themeColor="accent4" w:themeShade="80"/>
                <w:sz w:val="18"/>
                <w:szCs w:val="18"/>
                <w:lang w:val="it-IT" w:eastAsia="it-IT"/>
              </w:rPr>
            </w:pPr>
            <w:r w:rsidRPr="00145FEE">
              <w:rPr>
                <w:rFonts w:ascii="Gill Sans MT" w:hAnsi="Gill Sans MT"/>
                <w:b/>
                <w:color w:val="73330C" w:themeColor="accent4" w:themeShade="80"/>
                <w:sz w:val="18"/>
                <w:szCs w:val="18"/>
                <w:lang w:val="it-IT" w:eastAsia="it-IT"/>
              </w:rPr>
              <w:t>Tempi di attivazione</w:t>
            </w:r>
          </w:p>
          <w:p w:rsidR="006F619E" w:rsidRPr="005C29FC" w:rsidRDefault="006F619E" w:rsidP="006F619E">
            <w:pPr>
              <w:jc w:val="both"/>
              <w:rPr>
                <w:rFonts w:ascii="Gill Sans MT" w:eastAsiaTheme="majorEastAsia" w:hAnsi="Gill Sans MT" w:cs="Arial"/>
                <w:shd w:val="clear" w:color="auto" w:fill="FFFFFF"/>
                <w:lang w:val="it-IT"/>
              </w:rPr>
            </w:pPr>
            <w:r w:rsidRPr="00145FEE">
              <w:rPr>
                <w:rFonts w:ascii="Gill Sans MT" w:eastAsiaTheme="majorEastAsia" w:hAnsi="Gill Sans MT" w:cs="Arial"/>
                <w:sz w:val="18"/>
                <w:szCs w:val="18"/>
                <w:shd w:val="clear" w:color="auto" w:fill="FFFFFF"/>
                <w:lang w:val="it-IT"/>
              </w:rPr>
              <w:t>L’iniziativa è attiva fino a giugno 2017.</w:t>
            </w:r>
            <w:r w:rsidRPr="005C29FC">
              <w:rPr>
                <w:rFonts w:ascii="Gill Sans MT" w:eastAsiaTheme="majorEastAsia" w:hAnsi="Gill Sans MT" w:cs="Arial"/>
                <w:shd w:val="clear" w:color="auto" w:fill="FFFFFF"/>
                <w:lang w:val="it-IT"/>
              </w:rPr>
              <w:t xml:space="preserve"> </w:t>
            </w:r>
          </w:p>
        </w:tc>
      </w:tr>
    </w:tbl>
    <w:p w:rsidR="006F619E" w:rsidRDefault="006F619E" w:rsidP="002D6D2C">
      <w:pPr>
        <w:rPr>
          <w:rFonts w:ascii="Gill Sans MT" w:hAnsi="Gill Sans MT"/>
          <w:lang w:val="it-IT" w:eastAsia="it-IT"/>
        </w:rPr>
      </w:pPr>
    </w:p>
    <w:p w:rsidR="004571DF" w:rsidRDefault="004571DF" w:rsidP="002D6D2C">
      <w:pPr>
        <w:rPr>
          <w:rFonts w:ascii="Gill Sans MT" w:hAnsi="Gill Sans MT"/>
          <w:lang w:val="it-IT" w:eastAsia="it-IT"/>
        </w:rPr>
      </w:pPr>
    </w:p>
    <w:p w:rsidR="00920607" w:rsidRDefault="00920607" w:rsidP="002D6D2C">
      <w:pPr>
        <w:rPr>
          <w:rFonts w:ascii="Gill Sans MT" w:hAnsi="Gill Sans MT"/>
          <w:lang w:val="it-IT" w:eastAsia="it-IT"/>
        </w:rPr>
      </w:pPr>
    </w:p>
    <w:p w:rsidR="00920607" w:rsidRDefault="00920607" w:rsidP="002D6D2C">
      <w:pPr>
        <w:rPr>
          <w:rFonts w:ascii="Gill Sans MT" w:hAnsi="Gill Sans MT"/>
          <w:lang w:val="it-IT" w:eastAsia="it-IT"/>
        </w:rPr>
      </w:pPr>
    </w:p>
    <w:p w:rsidR="00920607" w:rsidRDefault="00920607" w:rsidP="002D6D2C">
      <w:pPr>
        <w:rPr>
          <w:rFonts w:ascii="Gill Sans MT" w:hAnsi="Gill Sans MT"/>
          <w:lang w:val="it-IT" w:eastAsia="it-IT"/>
        </w:rPr>
      </w:pPr>
    </w:p>
    <w:p w:rsidR="00920607" w:rsidRDefault="00920607" w:rsidP="002D6D2C">
      <w:pPr>
        <w:rPr>
          <w:rFonts w:ascii="Gill Sans MT" w:hAnsi="Gill Sans MT"/>
          <w:lang w:val="it-IT" w:eastAsia="it-IT"/>
        </w:rPr>
      </w:pPr>
    </w:p>
    <w:p w:rsidR="00920607" w:rsidRDefault="00920607" w:rsidP="002D6D2C">
      <w:pPr>
        <w:rPr>
          <w:rFonts w:ascii="Gill Sans MT" w:hAnsi="Gill Sans MT"/>
          <w:lang w:val="it-IT" w:eastAsia="it-IT"/>
        </w:rPr>
      </w:pPr>
    </w:p>
    <w:p w:rsidR="00920607" w:rsidRDefault="00920607" w:rsidP="002D6D2C">
      <w:pPr>
        <w:rPr>
          <w:rFonts w:ascii="Gill Sans MT" w:hAnsi="Gill Sans MT"/>
          <w:lang w:val="it-IT" w:eastAsia="it-IT"/>
        </w:rPr>
      </w:pPr>
    </w:p>
    <w:p w:rsidR="00920607" w:rsidRDefault="00920607" w:rsidP="002D6D2C">
      <w:pPr>
        <w:rPr>
          <w:rFonts w:ascii="Gill Sans MT" w:hAnsi="Gill Sans MT"/>
          <w:lang w:val="it-IT" w:eastAsia="it-IT"/>
        </w:rPr>
      </w:pPr>
    </w:p>
    <w:p w:rsidR="00920607" w:rsidRDefault="00920607" w:rsidP="002D6D2C">
      <w:pPr>
        <w:rPr>
          <w:rFonts w:ascii="Gill Sans MT" w:hAnsi="Gill Sans MT"/>
          <w:lang w:val="it-IT" w:eastAsia="it-IT"/>
        </w:rPr>
      </w:pPr>
    </w:p>
    <w:p w:rsidR="00920607" w:rsidRDefault="00920607" w:rsidP="002D6D2C">
      <w:pPr>
        <w:rPr>
          <w:rFonts w:ascii="Gill Sans MT" w:hAnsi="Gill Sans MT"/>
          <w:lang w:val="it-IT" w:eastAsia="it-IT"/>
        </w:rPr>
      </w:pPr>
    </w:p>
    <w:p w:rsidR="00920607" w:rsidRDefault="00920607" w:rsidP="002D6D2C">
      <w:pPr>
        <w:rPr>
          <w:rFonts w:ascii="Gill Sans MT" w:hAnsi="Gill Sans MT"/>
          <w:lang w:val="it-IT" w:eastAsia="it-IT"/>
        </w:rPr>
      </w:pPr>
    </w:p>
    <w:p w:rsidR="00D76844" w:rsidRDefault="00D76844" w:rsidP="002D6D2C">
      <w:pPr>
        <w:rPr>
          <w:rFonts w:ascii="Gill Sans MT" w:hAnsi="Gill Sans MT"/>
          <w:lang w:val="it-IT" w:eastAsia="it-IT"/>
        </w:rPr>
      </w:pPr>
    </w:p>
    <w:p w:rsidR="00920607" w:rsidRPr="005C29FC" w:rsidRDefault="00920607" w:rsidP="002D6D2C">
      <w:pPr>
        <w:rPr>
          <w:rFonts w:ascii="Gill Sans MT" w:hAnsi="Gill Sans MT"/>
          <w:lang w:val="it-IT" w:eastAsia="it-IT"/>
        </w:rPr>
      </w:pPr>
    </w:p>
    <w:p w:rsidR="00E81658" w:rsidRPr="005C29FC" w:rsidRDefault="00E81658" w:rsidP="00F71D90">
      <w:pPr>
        <w:spacing w:after="0" w:line="240" w:lineRule="auto"/>
        <w:rPr>
          <w:rFonts w:ascii="Gill Sans MT" w:hAnsi="Gill Sans MT"/>
          <w:lang w:val="it-IT" w:eastAsia="it-IT"/>
        </w:rPr>
      </w:pPr>
    </w:p>
    <w:p w:rsidR="006D749D" w:rsidRPr="00375907" w:rsidRDefault="00E56953" w:rsidP="00920607">
      <w:pPr>
        <w:pStyle w:val="Titolo1"/>
      </w:pPr>
      <w:r w:rsidRPr="00375907">
        <w:t>Asse III – Intervento a sostegno alla popolazione e servizi alle comunità</w:t>
      </w:r>
    </w:p>
    <w:p w:rsidR="00E56953" w:rsidRPr="005C29FC" w:rsidRDefault="00E56953" w:rsidP="00F71D90">
      <w:pPr>
        <w:spacing w:after="0" w:line="240" w:lineRule="auto"/>
        <w:rPr>
          <w:rFonts w:ascii="Gill Sans MT" w:hAnsi="Gill Sans MT"/>
          <w:lang w:val="it-IT" w:eastAsia="it-IT"/>
        </w:rPr>
      </w:pPr>
    </w:p>
    <w:tbl>
      <w:tblPr>
        <w:tblStyle w:val="Grigliatabella"/>
        <w:tblW w:w="0" w:type="auto"/>
        <w:tblLook w:val="04A0" w:firstRow="1" w:lastRow="0" w:firstColumn="1" w:lastColumn="0" w:noHBand="0" w:noVBand="1"/>
      </w:tblPr>
      <w:tblGrid>
        <w:gridCol w:w="9747"/>
      </w:tblGrid>
      <w:tr w:rsidR="006E4455" w:rsidRPr="00C96DA5" w:rsidTr="000A67DA">
        <w:tc>
          <w:tcPr>
            <w:tcW w:w="9747" w:type="dxa"/>
          </w:tcPr>
          <w:p w:rsidR="006E4455" w:rsidRDefault="006E4455" w:rsidP="00737582">
            <w:pPr>
              <w:jc w:val="center"/>
              <w:rPr>
                <w:rFonts w:ascii="Gill Sans MT" w:hAnsi="Gill Sans MT"/>
                <w:b/>
                <w:sz w:val="18"/>
                <w:szCs w:val="18"/>
                <w:lang w:val="it-IT"/>
              </w:rPr>
            </w:pPr>
            <w:r w:rsidRPr="00737582">
              <w:rPr>
                <w:rFonts w:ascii="Gill Sans MT" w:hAnsi="Gill Sans MT"/>
                <w:b/>
                <w:sz w:val="18"/>
                <w:szCs w:val="18"/>
                <w:lang w:val="it-IT"/>
              </w:rPr>
              <w:t>Azione 1</w:t>
            </w:r>
          </w:p>
          <w:p w:rsidR="00737582" w:rsidRPr="00737582" w:rsidRDefault="00737582" w:rsidP="00737582">
            <w:pPr>
              <w:jc w:val="center"/>
              <w:rPr>
                <w:rFonts w:ascii="Gill Sans MT" w:hAnsi="Gill Sans MT"/>
                <w:b/>
                <w:sz w:val="18"/>
                <w:szCs w:val="18"/>
                <w:lang w:val="it-IT"/>
              </w:rPr>
            </w:pPr>
          </w:p>
          <w:p w:rsidR="006E4455" w:rsidRPr="00737582" w:rsidRDefault="006E4455" w:rsidP="00737582">
            <w:pPr>
              <w:rPr>
                <w:rFonts w:ascii="Gill Sans MT" w:hAnsi="Gill Sans MT"/>
                <w:i/>
                <w:color w:val="943634"/>
                <w:sz w:val="18"/>
                <w:szCs w:val="18"/>
                <w:lang w:val="it-IT"/>
              </w:rPr>
            </w:pPr>
            <w:r w:rsidRPr="00737582">
              <w:rPr>
                <w:rFonts w:ascii="Gill Sans MT" w:hAnsi="Gill Sans MT"/>
                <w:i/>
                <w:color w:val="943634"/>
                <w:sz w:val="18"/>
                <w:szCs w:val="18"/>
                <w:lang w:val="it-IT"/>
              </w:rPr>
              <w:t xml:space="preserve">Contributi per servizi socioassistenziali – </w:t>
            </w:r>
            <w:r w:rsidR="00784D00">
              <w:rPr>
                <w:rFonts w:ascii="Gill Sans MT" w:hAnsi="Gill Sans MT"/>
                <w:i/>
                <w:color w:val="943634"/>
                <w:sz w:val="18"/>
                <w:szCs w:val="18"/>
                <w:lang w:val="it-IT"/>
              </w:rPr>
              <w:t xml:space="preserve">bonus </w:t>
            </w:r>
            <w:r w:rsidRPr="00737582">
              <w:rPr>
                <w:rFonts w:ascii="Gill Sans MT" w:hAnsi="Gill Sans MT"/>
                <w:i/>
                <w:color w:val="943634"/>
                <w:sz w:val="18"/>
                <w:szCs w:val="18"/>
                <w:lang w:val="it-IT"/>
              </w:rPr>
              <w:t>sociali</w:t>
            </w:r>
          </w:p>
          <w:p w:rsidR="006E4455" w:rsidRPr="00375907" w:rsidRDefault="006E4455" w:rsidP="00F71D90">
            <w:pPr>
              <w:tabs>
                <w:tab w:val="left" w:pos="2925"/>
              </w:tabs>
              <w:rPr>
                <w:rFonts w:ascii="Gill Sans MT" w:hAnsi="Gill Sans MT"/>
                <w:b/>
                <w:sz w:val="18"/>
                <w:szCs w:val="18"/>
                <w:lang w:val="it-IT"/>
              </w:rPr>
            </w:pPr>
            <w:r w:rsidRPr="00375907">
              <w:rPr>
                <w:rFonts w:ascii="Gill Sans MT" w:hAnsi="Gill Sans MT"/>
                <w:b/>
                <w:sz w:val="18"/>
                <w:szCs w:val="18"/>
                <w:lang w:val="it-IT"/>
              </w:rPr>
              <w:tab/>
            </w:r>
          </w:p>
          <w:p w:rsidR="006E4455" w:rsidRPr="00375907" w:rsidRDefault="006E4455" w:rsidP="00F71D90">
            <w:pPr>
              <w:jc w:val="both"/>
              <w:rPr>
                <w:rFonts w:ascii="Gill Sans MT" w:hAnsi="Gill Sans MT"/>
                <w:sz w:val="18"/>
                <w:szCs w:val="18"/>
                <w:lang w:val="it-IT"/>
              </w:rPr>
            </w:pPr>
            <w:r w:rsidRPr="00375907">
              <w:rPr>
                <w:rFonts w:ascii="Gill Sans MT" w:hAnsi="Gill Sans MT"/>
                <w:b/>
                <w:color w:val="73330C" w:themeColor="accent4" w:themeShade="80"/>
                <w:sz w:val="18"/>
                <w:szCs w:val="18"/>
                <w:lang w:val="it-IT" w:eastAsia="it-IT"/>
              </w:rPr>
              <w:t>Obiettivi</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L’obiettivo di questa iniziativa è di fornire un aiuto monetario, concreto ed immediato alle persone colpite dal sisma per l’accesso a prestazion</w:t>
            </w:r>
            <w:r w:rsidR="00375907">
              <w:rPr>
                <w:rFonts w:ascii="Gill Sans MT" w:hAnsi="Gill Sans MT"/>
                <w:sz w:val="18"/>
                <w:szCs w:val="18"/>
                <w:lang w:val="it-IT"/>
              </w:rPr>
              <w:t xml:space="preserve">i di tipo socio-assistenziale. </w:t>
            </w:r>
          </w:p>
          <w:p w:rsidR="006E4455" w:rsidRPr="00375907" w:rsidRDefault="006E4455" w:rsidP="00F71D90">
            <w:pPr>
              <w:jc w:val="both"/>
              <w:rPr>
                <w:rFonts w:ascii="Gill Sans MT" w:hAnsi="Gill Sans MT"/>
                <w:b/>
                <w:color w:val="73330C" w:themeColor="accent4" w:themeShade="80"/>
                <w:sz w:val="18"/>
                <w:szCs w:val="18"/>
                <w:lang w:val="it-IT" w:eastAsia="it-IT"/>
              </w:rPr>
            </w:pPr>
            <w:r w:rsidRPr="00375907">
              <w:rPr>
                <w:rFonts w:ascii="Gill Sans MT" w:hAnsi="Gill Sans MT"/>
                <w:b/>
                <w:color w:val="73330C" w:themeColor="accent4" w:themeShade="80"/>
                <w:sz w:val="18"/>
                <w:szCs w:val="18"/>
                <w:lang w:val="it-IT" w:eastAsia="it-IT"/>
              </w:rPr>
              <w:t xml:space="preserve">Azioni previste </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 xml:space="preserve">L’azione prevede la concessione di un contributo sotto forma di </w:t>
            </w:r>
            <w:r w:rsidR="00784D00">
              <w:rPr>
                <w:rFonts w:ascii="Gill Sans MT" w:hAnsi="Gill Sans MT"/>
                <w:sz w:val="18"/>
                <w:szCs w:val="18"/>
                <w:lang w:val="it-IT"/>
              </w:rPr>
              <w:t xml:space="preserve">bonus </w:t>
            </w:r>
            <w:r w:rsidRPr="00375907">
              <w:rPr>
                <w:rFonts w:ascii="Gill Sans MT" w:hAnsi="Gill Sans MT"/>
                <w:sz w:val="18"/>
                <w:szCs w:val="18"/>
                <w:lang w:val="it-IT"/>
              </w:rPr>
              <w:t xml:space="preserve"> per l’acquisto di prestazioni di tipo socio assistenziale, assistenza domiciliare per persone non autosufficienti, misure per la conciliazione, sostegno psicologico. </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 xml:space="preserve">La misura viene attivata come linea di finanziamento riservata nell’ambito dello stanziamento complessivo della misura prevista dal POR </w:t>
            </w:r>
            <w:r w:rsidR="00375907">
              <w:rPr>
                <w:rFonts w:ascii="Gill Sans MT" w:hAnsi="Gill Sans MT"/>
                <w:sz w:val="18"/>
                <w:szCs w:val="18"/>
                <w:lang w:val="it-IT"/>
              </w:rPr>
              <w:t>FSE, pari a 45.000.000 di euro.</w:t>
            </w:r>
          </w:p>
          <w:p w:rsidR="006E4455" w:rsidRPr="00375907" w:rsidRDefault="006E4455" w:rsidP="00F71D90">
            <w:pPr>
              <w:jc w:val="both"/>
              <w:rPr>
                <w:rFonts w:ascii="Gill Sans MT" w:hAnsi="Gill Sans MT"/>
                <w:sz w:val="18"/>
                <w:szCs w:val="18"/>
                <w:lang w:val="it-IT"/>
              </w:rPr>
            </w:pPr>
            <w:r w:rsidRPr="00375907">
              <w:rPr>
                <w:rFonts w:ascii="Gill Sans MT" w:hAnsi="Gill Sans MT"/>
                <w:b/>
                <w:color w:val="73330C" w:themeColor="accent4" w:themeShade="80"/>
                <w:sz w:val="18"/>
                <w:szCs w:val="18"/>
                <w:lang w:val="it-IT" w:eastAsia="it-IT"/>
              </w:rPr>
              <w:t>Destinatari</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 xml:space="preserve">Sono destinatari dei </w:t>
            </w:r>
            <w:r w:rsidR="00784D00">
              <w:rPr>
                <w:rFonts w:ascii="Gill Sans MT" w:hAnsi="Gill Sans MT"/>
                <w:sz w:val="18"/>
                <w:szCs w:val="18"/>
                <w:lang w:val="it-IT"/>
              </w:rPr>
              <w:t>bonus</w:t>
            </w:r>
            <w:r w:rsidRPr="00375907">
              <w:rPr>
                <w:rFonts w:ascii="Gill Sans MT" w:hAnsi="Gill Sans MT"/>
                <w:sz w:val="18"/>
                <w:szCs w:val="18"/>
                <w:lang w:val="it-IT"/>
              </w:rPr>
              <w:t>:</w:t>
            </w:r>
          </w:p>
          <w:p w:rsidR="006E4455" w:rsidRPr="00375907" w:rsidRDefault="006E4455" w:rsidP="00F71D90">
            <w:pPr>
              <w:pStyle w:val="Paragrafoelenco"/>
              <w:numPr>
                <w:ilvl w:val="0"/>
                <w:numId w:val="30"/>
              </w:numPr>
              <w:jc w:val="both"/>
              <w:rPr>
                <w:rFonts w:ascii="Gill Sans MT" w:hAnsi="Gill Sans MT"/>
                <w:sz w:val="18"/>
                <w:szCs w:val="18"/>
                <w:lang w:val="it-IT"/>
              </w:rPr>
            </w:pPr>
            <w:r w:rsidRPr="00375907">
              <w:rPr>
                <w:rFonts w:ascii="Gill Sans MT" w:hAnsi="Gill Sans MT"/>
                <w:sz w:val="18"/>
                <w:szCs w:val="18"/>
                <w:lang w:val="it-IT"/>
              </w:rPr>
              <w:t xml:space="preserve">Soggetti residenti nei Comuni colpiti dal sisma con carico familiare relativo a figli minori, familiari portatori di handicap, malati non autosufficienti e anziani. </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La misura di assistenza psicologica è destinata all’intera popolazione residente</w:t>
            </w:r>
            <w:r w:rsidR="00375907">
              <w:rPr>
                <w:rFonts w:ascii="Gill Sans MT" w:hAnsi="Gill Sans MT"/>
                <w:sz w:val="18"/>
                <w:szCs w:val="18"/>
                <w:lang w:val="it-IT"/>
              </w:rPr>
              <w:t xml:space="preserve"> nei Comuni colpiti dal sisma. </w:t>
            </w:r>
          </w:p>
          <w:p w:rsidR="006E4455" w:rsidRPr="00375907" w:rsidRDefault="006E4455" w:rsidP="00F71D90">
            <w:pPr>
              <w:jc w:val="both"/>
              <w:rPr>
                <w:rFonts w:ascii="Gill Sans MT" w:hAnsi="Gill Sans MT"/>
                <w:sz w:val="18"/>
                <w:szCs w:val="18"/>
                <w:lang w:val="it-IT"/>
              </w:rPr>
            </w:pPr>
            <w:r w:rsidRPr="00375907">
              <w:rPr>
                <w:rFonts w:ascii="Gill Sans MT" w:hAnsi="Gill Sans MT"/>
                <w:b/>
                <w:color w:val="73330C" w:themeColor="accent4" w:themeShade="80"/>
                <w:sz w:val="18"/>
                <w:szCs w:val="18"/>
                <w:lang w:val="it-IT" w:eastAsia="it-IT"/>
              </w:rPr>
              <w:t>Durata</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L’assistenza è garantita per l’intera durata del piano str</w:t>
            </w:r>
            <w:r w:rsidR="00375907">
              <w:rPr>
                <w:rFonts w:ascii="Gill Sans MT" w:hAnsi="Gill Sans MT"/>
                <w:sz w:val="18"/>
                <w:szCs w:val="18"/>
                <w:lang w:val="it-IT"/>
              </w:rPr>
              <w:t>aordinario della Regione Lazio.</w:t>
            </w:r>
          </w:p>
          <w:p w:rsidR="006E4455" w:rsidRPr="00375907" w:rsidRDefault="006E4455" w:rsidP="00F71D90">
            <w:pPr>
              <w:jc w:val="both"/>
              <w:rPr>
                <w:rFonts w:ascii="Gill Sans MT" w:hAnsi="Gill Sans MT"/>
                <w:b/>
                <w:color w:val="73330C" w:themeColor="accent4" w:themeShade="80"/>
                <w:sz w:val="18"/>
                <w:szCs w:val="18"/>
                <w:lang w:val="it-IT" w:eastAsia="it-IT"/>
              </w:rPr>
            </w:pPr>
            <w:r w:rsidRPr="00375907">
              <w:rPr>
                <w:rFonts w:ascii="Gill Sans MT" w:hAnsi="Gill Sans MT"/>
                <w:b/>
                <w:color w:val="73330C" w:themeColor="accent4" w:themeShade="80"/>
                <w:sz w:val="18"/>
                <w:szCs w:val="18"/>
                <w:lang w:val="it-IT" w:eastAsia="it-IT"/>
              </w:rPr>
              <w:t>Procedura di attivazione</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 xml:space="preserve">La concessione del </w:t>
            </w:r>
            <w:r w:rsidR="00784D00">
              <w:rPr>
                <w:rFonts w:ascii="Gill Sans MT" w:hAnsi="Gill Sans MT"/>
                <w:sz w:val="18"/>
                <w:szCs w:val="18"/>
                <w:lang w:val="it-IT"/>
              </w:rPr>
              <w:t>bonus</w:t>
            </w:r>
            <w:r w:rsidRPr="00375907">
              <w:rPr>
                <w:rFonts w:ascii="Gill Sans MT" w:hAnsi="Gill Sans MT"/>
                <w:sz w:val="18"/>
                <w:szCs w:val="18"/>
                <w:lang w:val="it-IT"/>
              </w:rPr>
              <w:t xml:space="preserve"> avviene su domanda dell’interessato. Il contenuto della prestazione viene definito a seguito di un colloquio con gli operatori incaricati di assistere il richiedente nella fase di presentazione della domanda. La prestazione agevolata e le modalità di intervento sono definite all’interno di un progetto i</w:t>
            </w:r>
            <w:r w:rsidR="00375907">
              <w:rPr>
                <w:rFonts w:ascii="Gill Sans MT" w:hAnsi="Gill Sans MT"/>
                <w:sz w:val="18"/>
                <w:szCs w:val="18"/>
                <w:lang w:val="it-IT"/>
              </w:rPr>
              <w:t xml:space="preserve">ndividualizzato di assistenza. </w:t>
            </w:r>
          </w:p>
          <w:p w:rsidR="006E4455" w:rsidRPr="00375907" w:rsidRDefault="006E4455" w:rsidP="00F71D90">
            <w:pPr>
              <w:jc w:val="both"/>
              <w:rPr>
                <w:rFonts w:ascii="Gill Sans MT" w:hAnsi="Gill Sans MT"/>
                <w:b/>
                <w:color w:val="73330C" w:themeColor="accent4" w:themeShade="80"/>
                <w:sz w:val="18"/>
                <w:szCs w:val="18"/>
                <w:lang w:val="it-IT" w:eastAsia="it-IT"/>
              </w:rPr>
            </w:pPr>
            <w:r w:rsidRPr="00375907">
              <w:rPr>
                <w:rFonts w:ascii="Gill Sans MT" w:hAnsi="Gill Sans MT"/>
                <w:b/>
                <w:color w:val="73330C" w:themeColor="accent4" w:themeShade="80"/>
                <w:sz w:val="18"/>
                <w:szCs w:val="18"/>
                <w:lang w:val="it-IT" w:eastAsia="it-IT"/>
              </w:rPr>
              <w:t>Tempi di attivazione</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L’iniziativa viene avviata entro ottobre 2016.</w:t>
            </w:r>
          </w:p>
        </w:tc>
      </w:tr>
    </w:tbl>
    <w:p w:rsidR="006E4455" w:rsidRDefault="006E4455" w:rsidP="00F71D90">
      <w:pPr>
        <w:spacing w:after="0" w:line="240" w:lineRule="auto"/>
        <w:rPr>
          <w:rFonts w:ascii="Gill Sans MT" w:hAnsi="Gill Sans MT"/>
          <w:lang w:val="it-IT" w:eastAsia="it-IT"/>
        </w:rPr>
      </w:pPr>
    </w:p>
    <w:p w:rsidR="00375907" w:rsidRPr="005C29FC" w:rsidRDefault="00375907" w:rsidP="00F71D90">
      <w:pPr>
        <w:spacing w:after="0" w:line="240" w:lineRule="auto"/>
        <w:rPr>
          <w:rFonts w:ascii="Gill Sans MT" w:hAnsi="Gill Sans MT"/>
          <w:lang w:val="it-IT" w:eastAsia="it-IT"/>
        </w:rPr>
      </w:pPr>
    </w:p>
    <w:tbl>
      <w:tblPr>
        <w:tblStyle w:val="Grigliatabella"/>
        <w:tblW w:w="0" w:type="auto"/>
        <w:tblLook w:val="04A0" w:firstRow="1" w:lastRow="0" w:firstColumn="1" w:lastColumn="0" w:noHBand="0" w:noVBand="1"/>
      </w:tblPr>
      <w:tblGrid>
        <w:gridCol w:w="9747"/>
      </w:tblGrid>
      <w:tr w:rsidR="006E4455" w:rsidRPr="00C96DA5" w:rsidTr="000A67DA">
        <w:tc>
          <w:tcPr>
            <w:tcW w:w="9747" w:type="dxa"/>
          </w:tcPr>
          <w:p w:rsidR="006E4455" w:rsidRPr="00375907" w:rsidRDefault="006E4455" w:rsidP="00F71D90">
            <w:pPr>
              <w:jc w:val="center"/>
              <w:rPr>
                <w:rFonts w:ascii="Gill Sans MT" w:hAnsi="Gill Sans MT"/>
                <w:b/>
                <w:sz w:val="18"/>
                <w:szCs w:val="18"/>
                <w:lang w:val="it-IT"/>
              </w:rPr>
            </w:pPr>
            <w:r w:rsidRPr="00375907">
              <w:rPr>
                <w:rFonts w:ascii="Gill Sans MT" w:hAnsi="Gill Sans MT"/>
                <w:b/>
                <w:sz w:val="18"/>
                <w:szCs w:val="18"/>
                <w:lang w:val="it-IT"/>
              </w:rPr>
              <w:t xml:space="preserve">Azione 2 </w:t>
            </w:r>
          </w:p>
          <w:p w:rsidR="006E4455" w:rsidRPr="00737582" w:rsidRDefault="006E4455" w:rsidP="00737582">
            <w:pPr>
              <w:rPr>
                <w:rFonts w:ascii="Gill Sans MT" w:hAnsi="Gill Sans MT"/>
                <w:i/>
                <w:color w:val="943634"/>
                <w:sz w:val="18"/>
                <w:szCs w:val="18"/>
                <w:lang w:val="it-IT"/>
              </w:rPr>
            </w:pPr>
          </w:p>
          <w:p w:rsidR="006E4455" w:rsidRDefault="006E4455" w:rsidP="00737582">
            <w:pPr>
              <w:rPr>
                <w:rFonts w:ascii="Gill Sans MT" w:hAnsi="Gill Sans MT"/>
                <w:i/>
                <w:color w:val="943634"/>
                <w:sz w:val="18"/>
                <w:szCs w:val="18"/>
                <w:lang w:val="it-IT"/>
              </w:rPr>
            </w:pPr>
            <w:r w:rsidRPr="00737582">
              <w:rPr>
                <w:rFonts w:ascii="Gill Sans MT" w:hAnsi="Gill Sans MT"/>
                <w:i/>
                <w:color w:val="943634"/>
                <w:sz w:val="18"/>
                <w:szCs w:val="18"/>
                <w:lang w:val="it-IT"/>
              </w:rPr>
              <w:t>Cantieri di lavoro nell’ambito di alcuni settori dei beni com</w:t>
            </w:r>
            <w:r w:rsidR="00375907" w:rsidRPr="00737582">
              <w:rPr>
                <w:rFonts w:ascii="Gill Sans MT" w:hAnsi="Gill Sans MT"/>
                <w:i/>
                <w:color w:val="943634"/>
                <w:sz w:val="18"/>
                <w:szCs w:val="18"/>
                <w:lang w:val="it-IT"/>
              </w:rPr>
              <w:t>uni e rivolti alla collettività</w:t>
            </w:r>
          </w:p>
          <w:p w:rsidR="00737582" w:rsidRPr="00737582" w:rsidRDefault="00737582" w:rsidP="00737582">
            <w:pPr>
              <w:rPr>
                <w:rFonts w:ascii="Gill Sans MT" w:hAnsi="Gill Sans MT"/>
                <w:i/>
                <w:color w:val="943634"/>
                <w:sz w:val="18"/>
                <w:szCs w:val="18"/>
                <w:lang w:val="it-IT"/>
              </w:rPr>
            </w:pPr>
          </w:p>
          <w:p w:rsidR="006E4455" w:rsidRPr="00375907" w:rsidRDefault="006E4455" w:rsidP="00F71D90">
            <w:pPr>
              <w:jc w:val="both"/>
              <w:rPr>
                <w:rFonts w:ascii="Gill Sans MT" w:hAnsi="Gill Sans MT"/>
                <w:sz w:val="18"/>
                <w:szCs w:val="18"/>
                <w:lang w:val="it-IT"/>
              </w:rPr>
            </w:pPr>
            <w:r w:rsidRPr="00375907">
              <w:rPr>
                <w:rFonts w:ascii="Gill Sans MT" w:hAnsi="Gill Sans MT"/>
                <w:b/>
                <w:color w:val="73330C" w:themeColor="accent4" w:themeShade="80"/>
                <w:sz w:val="18"/>
                <w:szCs w:val="18"/>
                <w:lang w:val="it-IT" w:eastAsia="it-IT"/>
              </w:rPr>
              <w:t>Obiettivi</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Nell’ambito di questa azione saranno implementati progetti di carattere formativo e lavorativo,  i cui soggetti proponenti e attuatori saranno le Amministrazioni pubbliche, gli Enti pubblici economici e organizzazioni a totale o prevalente partecipazione pubblica e che saranno finalizzati al coinvolgimento dei soggetti disoccupati e inoccupati residenti nei Comuni terremotati. I progetti saranno realizzati al fine di ridurre i rischi di emarginazione ed esclusione sociale anche in considerazione dello sviluppo di condizioni di lavoro irregolare e/o sommerso. Inoltre, verranno concessi contributi per servizi socioassistenziali e per prestazioni di volontariato organizzato da lavoratori dipendent</w:t>
            </w:r>
            <w:r w:rsidR="00375907">
              <w:rPr>
                <w:rFonts w:ascii="Gill Sans MT" w:hAnsi="Gill Sans MT"/>
                <w:sz w:val="18"/>
                <w:szCs w:val="18"/>
                <w:lang w:val="it-IT"/>
              </w:rPr>
              <w:t xml:space="preserve">i (si veda scheda sui </w:t>
            </w:r>
            <w:r w:rsidR="00784D00">
              <w:rPr>
                <w:rFonts w:ascii="Gill Sans MT" w:hAnsi="Gill Sans MT"/>
                <w:sz w:val="18"/>
                <w:szCs w:val="18"/>
                <w:lang w:val="it-IT"/>
              </w:rPr>
              <w:t>bonus</w:t>
            </w:r>
            <w:r w:rsidR="00375907">
              <w:rPr>
                <w:rFonts w:ascii="Gill Sans MT" w:hAnsi="Gill Sans MT"/>
                <w:sz w:val="18"/>
                <w:szCs w:val="18"/>
                <w:lang w:val="it-IT"/>
              </w:rPr>
              <w:t>).</w:t>
            </w:r>
          </w:p>
          <w:p w:rsidR="006E4455" w:rsidRPr="00375907" w:rsidRDefault="006E4455" w:rsidP="00F71D90">
            <w:pPr>
              <w:jc w:val="both"/>
              <w:rPr>
                <w:rFonts w:ascii="Gill Sans MT" w:hAnsi="Gill Sans MT"/>
                <w:sz w:val="18"/>
                <w:szCs w:val="18"/>
                <w:lang w:val="it-IT"/>
              </w:rPr>
            </w:pPr>
            <w:r w:rsidRPr="00375907">
              <w:rPr>
                <w:rFonts w:ascii="Gill Sans MT" w:hAnsi="Gill Sans MT"/>
                <w:b/>
                <w:color w:val="73330C" w:themeColor="accent4" w:themeShade="80"/>
                <w:sz w:val="18"/>
                <w:szCs w:val="18"/>
                <w:lang w:val="it-IT" w:eastAsia="it-IT"/>
              </w:rPr>
              <w:t>Contenuti</w:t>
            </w:r>
          </w:p>
          <w:p w:rsidR="006E4455" w:rsidRPr="00375907" w:rsidRDefault="006E4455" w:rsidP="00F71D90">
            <w:pPr>
              <w:pStyle w:val="Default"/>
              <w:jc w:val="both"/>
              <w:rPr>
                <w:rFonts w:ascii="Gill Sans MT" w:hAnsi="Gill Sans MT" w:cstheme="minorBidi"/>
                <w:color w:val="auto"/>
                <w:sz w:val="18"/>
                <w:szCs w:val="18"/>
              </w:rPr>
            </w:pPr>
            <w:r w:rsidRPr="00375907">
              <w:rPr>
                <w:rFonts w:ascii="Gill Sans MT" w:hAnsi="Gill Sans MT" w:cstheme="minorBidi"/>
                <w:color w:val="auto"/>
                <w:sz w:val="18"/>
                <w:szCs w:val="18"/>
              </w:rPr>
              <w:t>I destinatari potranno scegliere all’interno di uno spettro di progetti con le seguenti caratteristiche: percorsi formativi orientati in particolare alle competenze di base e a quelle tecnico professionali che si baseranno su una formazione on the job, ritenendo il contatto diretto con la realtà lavorativa, modalità particolarmente efficace attraverso cui è possibile incrementare le proprie dotazioni di competenze e prendere parte ad un processo individualizzato di socializzazione lavorativa con le realtà produttive. Sarà così anche possibile creare le condizioni per un successivo inserimento occupazionale.</w:t>
            </w:r>
          </w:p>
          <w:p w:rsidR="006E4455" w:rsidRPr="00375907" w:rsidRDefault="006E4455" w:rsidP="00375907">
            <w:pPr>
              <w:pStyle w:val="Default"/>
              <w:jc w:val="both"/>
              <w:rPr>
                <w:rFonts w:ascii="Gill Sans MT" w:hAnsi="Gill Sans MT" w:cstheme="minorBidi"/>
                <w:color w:val="auto"/>
                <w:sz w:val="18"/>
                <w:szCs w:val="18"/>
              </w:rPr>
            </w:pPr>
            <w:r w:rsidRPr="00375907">
              <w:rPr>
                <w:rFonts w:ascii="Gill Sans MT" w:hAnsi="Gill Sans MT" w:cstheme="minorBidi"/>
                <w:color w:val="auto"/>
                <w:sz w:val="18"/>
                <w:szCs w:val="18"/>
              </w:rPr>
              <w:t>I progetti riguarderanno principalmente servizi della vita quotidiana; servizi per migliorare la qualità della vita; servizi culturali e del te</w:t>
            </w:r>
            <w:r w:rsidR="00375907">
              <w:rPr>
                <w:rFonts w:ascii="Gill Sans MT" w:hAnsi="Gill Sans MT" w:cstheme="minorBidi"/>
                <w:color w:val="auto"/>
                <w:sz w:val="18"/>
                <w:szCs w:val="18"/>
              </w:rPr>
              <w:t>mpo libero; servizi ambientali.</w:t>
            </w:r>
          </w:p>
          <w:p w:rsidR="006E4455" w:rsidRPr="00375907" w:rsidRDefault="006E4455" w:rsidP="00F71D90">
            <w:pPr>
              <w:jc w:val="both"/>
              <w:rPr>
                <w:rFonts w:ascii="Gill Sans MT" w:hAnsi="Gill Sans MT"/>
                <w:sz w:val="18"/>
                <w:szCs w:val="18"/>
                <w:lang w:val="it-IT"/>
              </w:rPr>
            </w:pPr>
            <w:r w:rsidRPr="00375907">
              <w:rPr>
                <w:rFonts w:ascii="Gill Sans MT" w:hAnsi="Gill Sans MT"/>
                <w:b/>
                <w:color w:val="73330C" w:themeColor="accent4" w:themeShade="80"/>
                <w:sz w:val="18"/>
                <w:szCs w:val="18"/>
                <w:lang w:val="it-IT" w:eastAsia="it-IT"/>
              </w:rPr>
              <w:t>Destinatari</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Soggetti disoccupati e in attesa di prima occupazione re</w:t>
            </w:r>
            <w:r w:rsidR="00375907">
              <w:rPr>
                <w:rFonts w:ascii="Gill Sans MT" w:hAnsi="Gill Sans MT"/>
                <w:sz w:val="18"/>
                <w:szCs w:val="18"/>
                <w:lang w:val="it-IT"/>
              </w:rPr>
              <w:t>sidenti nei Comuni terremotati.</w:t>
            </w:r>
          </w:p>
          <w:p w:rsidR="006E4455" w:rsidRPr="00375907" w:rsidRDefault="006E4455" w:rsidP="00F71D90">
            <w:pPr>
              <w:jc w:val="both"/>
              <w:rPr>
                <w:rFonts w:ascii="Gill Sans MT" w:hAnsi="Gill Sans MT"/>
                <w:sz w:val="18"/>
                <w:szCs w:val="18"/>
                <w:lang w:val="it-IT"/>
              </w:rPr>
            </w:pPr>
            <w:r w:rsidRPr="00375907">
              <w:rPr>
                <w:rFonts w:ascii="Gill Sans MT" w:hAnsi="Gill Sans MT"/>
                <w:b/>
                <w:color w:val="73330C" w:themeColor="accent4" w:themeShade="80"/>
                <w:sz w:val="18"/>
                <w:szCs w:val="18"/>
                <w:lang w:val="it-IT" w:eastAsia="it-IT"/>
              </w:rPr>
              <w:t>Durata</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I percorsi avranno durata variabile da un minimo pre</w:t>
            </w:r>
            <w:r w:rsidR="00375907">
              <w:rPr>
                <w:rFonts w:ascii="Gill Sans MT" w:hAnsi="Gill Sans MT"/>
                <w:sz w:val="18"/>
                <w:szCs w:val="18"/>
                <w:lang w:val="it-IT"/>
              </w:rPr>
              <w:t>visto di 6 mesi fino a 12 mesi.</w:t>
            </w:r>
          </w:p>
          <w:p w:rsidR="006E4455" w:rsidRPr="00375907" w:rsidRDefault="006E4455" w:rsidP="00F71D90">
            <w:pPr>
              <w:jc w:val="both"/>
              <w:rPr>
                <w:rFonts w:ascii="Gill Sans MT" w:hAnsi="Gill Sans MT"/>
                <w:b/>
                <w:color w:val="73330C" w:themeColor="accent4" w:themeShade="80"/>
                <w:sz w:val="18"/>
                <w:szCs w:val="18"/>
                <w:lang w:val="it-IT" w:eastAsia="it-IT"/>
              </w:rPr>
            </w:pPr>
            <w:r w:rsidRPr="00375907">
              <w:rPr>
                <w:rFonts w:ascii="Gill Sans MT" w:hAnsi="Gill Sans MT"/>
                <w:b/>
                <w:color w:val="73330C" w:themeColor="accent4" w:themeShade="80"/>
                <w:sz w:val="18"/>
                <w:szCs w:val="18"/>
                <w:lang w:val="it-IT" w:eastAsia="it-IT"/>
              </w:rPr>
              <w:t>Procedura attuativa</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 xml:space="preserve">Attraverso la struttura di contatto presente sul territorio, verrà acquisito l’interesse dei soggetti destinatari dell’azione che verrà messo in relazione con le esigenze  dei possibili soggetti attuatori.  </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Attraverso la struttura di contatto presente sul territorio, le esigenze ed i fabbisogni acquisiti verranno ove possibile veicolate nell’ambito degli strumenti ordinari, ovvero, potranno dare luogo ad iniziative ad hoc.</w:t>
            </w:r>
          </w:p>
          <w:p w:rsidR="006E4455" w:rsidRPr="00375907" w:rsidRDefault="006E4455" w:rsidP="00F71D90">
            <w:pPr>
              <w:jc w:val="both"/>
              <w:rPr>
                <w:rFonts w:ascii="Gill Sans MT" w:hAnsi="Gill Sans MT"/>
                <w:b/>
                <w:sz w:val="18"/>
                <w:szCs w:val="18"/>
                <w:lang w:val="it-IT"/>
              </w:rPr>
            </w:pPr>
            <w:r w:rsidRPr="00375907">
              <w:rPr>
                <w:rFonts w:ascii="Gill Sans MT" w:hAnsi="Gill Sans MT"/>
                <w:sz w:val="18"/>
                <w:szCs w:val="18"/>
                <w:lang w:val="it-IT"/>
              </w:rPr>
              <w:lastRenderedPageBreak/>
              <w:t>Le strutture dell’Assessorato Formazione, Ricerca, Scuola, Università e Turismo supporteranno gli enti dei Comuni terremotati a definire  proposte progettuali quali Cantieri di lavoro nell’ambito dei settori suindicati.</w:t>
            </w:r>
          </w:p>
          <w:p w:rsidR="006E4455" w:rsidRPr="00375907" w:rsidRDefault="006E4455" w:rsidP="00F71D90">
            <w:pPr>
              <w:jc w:val="both"/>
              <w:rPr>
                <w:rFonts w:ascii="Gill Sans MT" w:hAnsi="Gill Sans MT"/>
                <w:b/>
                <w:color w:val="73330C" w:themeColor="accent4" w:themeShade="80"/>
                <w:sz w:val="18"/>
                <w:szCs w:val="18"/>
                <w:lang w:val="it-IT" w:eastAsia="it-IT"/>
              </w:rPr>
            </w:pPr>
            <w:r w:rsidRPr="00375907">
              <w:rPr>
                <w:rFonts w:ascii="Gill Sans MT" w:hAnsi="Gill Sans MT"/>
                <w:b/>
                <w:color w:val="73330C" w:themeColor="accent4" w:themeShade="80"/>
                <w:sz w:val="18"/>
                <w:szCs w:val="18"/>
                <w:lang w:val="it-IT" w:eastAsia="it-IT"/>
              </w:rPr>
              <w:t>Tempi di attivazione</w:t>
            </w:r>
          </w:p>
          <w:p w:rsidR="006E4455" w:rsidRPr="005C29FC" w:rsidRDefault="006E4455" w:rsidP="00F71D90">
            <w:pPr>
              <w:jc w:val="both"/>
              <w:rPr>
                <w:rFonts w:ascii="Gill Sans MT" w:hAnsi="Gill Sans MT"/>
                <w:lang w:val="it-IT"/>
              </w:rPr>
            </w:pPr>
            <w:r w:rsidRPr="00375907">
              <w:rPr>
                <w:rFonts w:ascii="Gill Sans MT" w:hAnsi="Gill Sans MT"/>
                <w:sz w:val="18"/>
                <w:szCs w:val="18"/>
                <w:lang w:val="it-IT"/>
              </w:rPr>
              <w:t>La ricognizione verrà effettuata entro la fine del 2016, fermo restando la presenza del presidio sul territorio come centro di ascolto.</w:t>
            </w:r>
          </w:p>
        </w:tc>
      </w:tr>
    </w:tbl>
    <w:p w:rsidR="006E4455" w:rsidRPr="005C29FC" w:rsidRDefault="006E4455" w:rsidP="00F71D90">
      <w:pPr>
        <w:spacing w:after="0" w:line="240" w:lineRule="auto"/>
        <w:rPr>
          <w:rFonts w:ascii="Gill Sans MT" w:hAnsi="Gill Sans MT"/>
          <w:lang w:val="it-IT" w:eastAsia="it-IT"/>
        </w:rPr>
      </w:pPr>
    </w:p>
    <w:p w:rsidR="000B25EC" w:rsidRPr="005C29FC" w:rsidRDefault="000B25EC" w:rsidP="00F71D90">
      <w:pPr>
        <w:spacing w:after="0" w:line="240" w:lineRule="auto"/>
        <w:jc w:val="both"/>
        <w:rPr>
          <w:rFonts w:ascii="Gill Sans MT" w:hAnsi="Gill Sans MT"/>
          <w:sz w:val="24"/>
          <w:szCs w:val="24"/>
          <w:lang w:val="it-IT"/>
        </w:rPr>
      </w:pPr>
    </w:p>
    <w:tbl>
      <w:tblPr>
        <w:tblStyle w:val="Grigliatabella"/>
        <w:tblW w:w="0" w:type="auto"/>
        <w:tblLook w:val="04A0" w:firstRow="1" w:lastRow="0" w:firstColumn="1" w:lastColumn="0" w:noHBand="0" w:noVBand="1"/>
      </w:tblPr>
      <w:tblGrid>
        <w:gridCol w:w="9747"/>
      </w:tblGrid>
      <w:tr w:rsidR="006E4455" w:rsidRPr="00C96DA5" w:rsidTr="000A67DA">
        <w:tc>
          <w:tcPr>
            <w:tcW w:w="9747" w:type="dxa"/>
          </w:tcPr>
          <w:p w:rsidR="006E4455" w:rsidRPr="00375907" w:rsidRDefault="006E4455" w:rsidP="00F71D90">
            <w:pPr>
              <w:jc w:val="center"/>
              <w:rPr>
                <w:rFonts w:ascii="Gill Sans MT" w:hAnsi="Gill Sans MT"/>
                <w:b/>
                <w:sz w:val="18"/>
                <w:szCs w:val="18"/>
                <w:lang w:val="it-IT"/>
              </w:rPr>
            </w:pPr>
            <w:r w:rsidRPr="00375907">
              <w:rPr>
                <w:rFonts w:ascii="Gill Sans MT" w:hAnsi="Gill Sans MT"/>
                <w:b/>
                <w:sz w:val="18"/>
                <w:szCs w:val="18"/>
                <w:lang w:val="it-IT"/>
              </w:rPr>
              <w:t xml:space="preserve">Azione 3 </w:t>
            </w:r>
          </w:p>
          <w:p w:rsidR="006E4455" w:rsidRPr="00375907" w:rsidRDefault="006E4455" w:rsidP="00F71D90">
            <w:pPr>
              <w:jc w:val="center"/>
              <w:rPr>
                <w:rFonts w:ascii="Gill Sans MT" w:hAnsi="Gill Sans MT"/>
                <w:sz w:val="18"/>
                <w:szCs w:val="18"/>
                <w:lang w:val="it-IT"/>
              </w:rPr>
            </w:pPr>
          </w:p>
          <w:p w:rsidR="006E4455" w:rsidRPr="000372B9" w:rsidRDefault="006E4455" w:rsidP="000372B9">
            <w:pPr>
              <w:rPr>
                <w:rFonts w:ascii="Gill Sans MT" w:hAnsi="Gill Sans MT"/>
                <w:i/>
                <w:color w:val="943634"/>
                <w:sz w:val="18"/>
                <w:szCs w:val="18"/>
                <w:lang w:val="it-IT"/>
              </w:rPr>
            </w:pPr>
            <w:r w:rsidRPr="000372B9">
              <w:rPr>
                <w:rFonts w:ascii="Gill Sans MT" w:hAnsi="Gill Sans MT"/>
                <w:i/>
                <w:color w:val="943634"/>
                <w:sz w:val="18"/>
                <w:szCs w:val="18"/>
                <w:lang w:val="it-IT"/>
              </w:rPr>
              <w:t>Progetti per il potenziamento dell’economia solidale e del terzo settore</w:t>
            </w:r>
          </w:p>
          <w:p w:rsidR="006E4455" w:rsidRPr="00375907" w:rsidRDefault="006E4455" w:rsidP="00F71D90">
            <w:pPr>
              <w:rPr>
                <w:rFonts w:ascii="Gill Sans MT" w:hAnsi="Gill Sans MT"/>
                <w:b/>
                <w:sz w:val="18"/>
                <w:szCs w:val="18"/>
                <w:lang w:val="it-IT"/>
              </w:rPr>
            </w:pPr>
          </w:p>
          <w:p w:rsidR="006E4455" w:rsidRPr="00375907" w:rsidRDefault="006E4455" w:rsidP="00F71D90">
            <w:pPr>
              <w:jc w:val="both"/>
              <w:rPr>
                <w:rFonts w:ascii="Gill Sans MT" w:hAnsi="Gill Sans MT"/>
                <w:sz w:val="18"/>
                <w:szCs w:val="18"/>
                <w:lang w:val="it-IT"/>
              </w:rPr>
            </w:pPr>
            <w:r w:rsidRPr="00375907">
              <w:rPr>
                <w:rFonts w:ascii="Gill Sans MT" w:hAnsi="Gill Sans MT"/>
                <w:b/>
                <w:color w:val="73330C" w:themeColor="accent4" w:themeShade="80"/>
                <w:sz w:val="18"/>
                <w:szCs w:val="18"/>
                <w:lang w:val="it-IT" w:eastAsia="it-IT"/>
              </w:rPr>
              <w:t>Obiettivi</w:t>
            </w:r>
          </w:p>
          <w:p w:rsidR="006E4455" w:rsidRPr="00920607" w:rsidRDefault="006E4455" w:rsidP="00F71D90">
            <w:pPr>
              <w:jc w:val="both"/>
              <w:rPr>
                <w:rFonts w:ascii="Gill Sans MT" w:hAnsi="Gill Sans MT"/>
                <w:sz w:val="18"/>
                <w:szCs w:val="18"/>
                <w:lang w:val="it-IT"/>
              </w:rPr>
            </w:pPr>
            <w:r w:rsidRPr="00375907">
              <w:rPr>
                <w:rFonts w:ascii="Gill Sans MT" w:hAnsi="Gill Sans MT"/>
                <w:sz w:val="18"/>
                <w:szCs w:val="18"/>
                <w:lang w:val="it-IT"/>
              </w:rPr>
              <w:t>L’obiettivo di questa azione è quello di potenziare l’economia solidale e il terzo settore nell’ambito di un programma di sostegno alle strutture che forniscono servizi alla popolazioni, in linea con quanto definito con il Piano Sociale Regionale,   aumentando la quantità e qualità di servizi presenti e sostenendo  lo sviluppo de</w:t>
            </w:r>
            <w:r w:rsidR="00920607">
              <w:rPr>
                <w:rFonts w:ascii="Gill Sans MT" w:hAnsi="Gill Sans MT"/>
                <w:sz w:val="18"/>
                <w:szCs w:val="18"/>
                <w:lang w:val="it-IT"/>
              </w:rPr>
              <w:t>lle imprese sociali erogatrici.</w:t>
            </w:r>
          </w:p>
          <w:p w:rsidR="006E4455" w:rsidRPr="00375907" w:rsidRDefault="006E4455" w:rsidP="00F71D90">
            <w:pPr>
              <w:jc w:val="both"/>
              <w:rPr>
                <w:rFonts w:ascii="Gill Sans MT" w:hAnsi="Gill Sans MT"/>
                <w:sz w:val="18"/>
                <w:szCs w:val="18"/>
                <w:lang w:val="it-IT"/>
              </w:rPr>
            </w:pPr>
            <w:r w:rsidRPr="00375907">
              <w:rPr>
                <w:rFonts w:ascii="Gill Sans MT" w:hAnsi="Gill Sans MT"/>
                <w:b/>
                <w:color w:val="73330C" w:themeColor="accent4" w:themeShade="80"/>
                <w:sz w:val="18"/>
                <w:szCs w:val="18"/>
                <w:lang w:val="it-IT" w:eastAsia="it-IT"/>
              </w:rPr>
              <w:t>Contenuti</w:t>
            </w:r>
          </w:p>
          <w:p w:rsidR="006E4455" w:rsidRPr="00375907" w:rsidRDefault="006E4455" w:rsidP="00F71D90">
            <w:pPr>
              <w:pStyle w:val="Default"/>
              <w:jc w:val="both"/>
              <w:rPr>
                <w:rFonts w:ascii="Gill Sans MT" w:hAnsi="Gill Sans MT" w:cstheme="minorBidi"/>
                <w:color w:val="auto"/>
                <w:sz w:val="18"/>
                <w:szCs w:val="18"/>
              </w:rPr>
            </w:pPr>
            <w:r w:rsidRPr="00375907">
              <w:rPr>
                <w:rFonts w:ascii="Gill Sans MT" w:hAnsi="Gill Sans MT" w:cstheme="minorBidi"/>
                <w:color w:val="auto"/>
                <w:sz w:val="18"/>
                <w:szCs w:val="18"/>
              </w:rPr>
              <w:t>L’azione prevede il rafforzamento delle Imprese Sociali del settore non profit e l</w:t>
            </w:r>
            <w:r w:rsidRPr="00375907">
              <w:rPr>
                <w:rFonts w:ascii="Gill Sans MT" w:hAnsi="Gill Sans MT"/>
                <w:color w:val="auto"/>
                <w:sz w:val="18"/>
                <w:szCs w:val="18"/>
              </w:rPr>
              <w:t>’</w:t>
            </w:r>
            <w:r w:rsidRPr="00375907">
              <w:rPr>
                <w:rFonts w:ascii="Gill Sans MT" w:hAnsi="Gill Sans MT" w:cstheme="minorBidi"/>
                <w:color w:val="auto"/>
                <w:sz w:val="18"/>
                <w:szCs w:val="18"/>
              </w:rPr>
              <w:t xml:space="preserve">avvio di Partnership Territoriali di sviluppo socio economico anche con amministrazioni locali per lo sviluppo dei servizi e degli spazi di comunicazione e socializzazione per le diverse fasce della popolazione. </w:t>
            </w:r>
          </w:p>
          <w:p w:rsidR="006E4455" w:rsidRPr="00375907" w:rsidRDefault="006E4455" w:rsidP="00F71D90">
            <w:pPr>
              <w:pStyle w:val="Default"/>
              <w:jc w:val="both"/>
              <w:rPr>
                <w:rFonts w:ascii="Gill Sans MT" w:hAnsi="Gill Sans MT" w:cstheme="minorBidi"/>
                <w:color w:val="auto"/>
                <w:sz w:val="18"/>
                <w:szCs w:val="18"/>
              </w:rPr>
            </w:pPr>
            <w:r w:rsidRPr="00375907">
              <w:rPr>
                <w:rFonts w:ascii="Gill Sans MT" w:hAnsi="Gill Sans MT" w:cstheme="minorBidi"/>
                <w:color w:val="auto"/>
                <w:sz w:val="18"/>
                <w:szCs w:val="18"/>
              </w:rPr>
              <w:t>In particolare saranno finanziate iniziative che coinvolgono i cittadini in attività collettive di produzione, consumo e distribuzione di beni e servizi come ad esempio gruppi di acquisto equo solidale, commercio equo, servizi di prossimità, gestione urbana a cura degli abitanti, realizzazione di luoghi di aggregazioni a supporto della socialità e dell’aggregazione.</w:t>
            </w:r>
          </w:p>
          <w:p w:rsidR="006E4455" w:rsidRPr="00375907" w:rsidRDefault="006E4455" w:rsidP="00F71D90">
            <w:pPr>
              <w:jc w:val="both"/>
              <w:rPr>
                <w:rFonts w:ascii="Gill Sans MT" w:hAnsi="Gill Sans MT"/>
                <w:sz w:val="18"/>
                <w:szCs w:val="18"/>
                <w:lang w:val="it-IT"/>
              </w:rPr>
            </w:pPr>
            <w:r w:rsidRPr="00375907">
              <w:rPr>
                <w:rFonts w:ascii="Gill Sans MT" w:hAnsi="Gill Sans MT"/>
                <w:b/>
                <w:color w:val="73330C" w:themeColor="accent4" w:themeShade="80"/>
                <w:sz w:val="18"/>
                <w:szCs w:val="18"/>
                <w:lang w:val="it-IT" w:eastAsia="it-IT"/>
              </w:rPr>
              <w:t>Destinatari</w:t>
            </w:r>
          </w:p>
          <w:p w:rsidR="006E4455" w:rsidRPr="00920607" w:rsidRDefault="006E4455" w:rsidP="00F71D90">
            <w:pPr>
              <w:jc w:val="both"/>
              <w:rPr>
                <w:rFonts w:ascii="Gill Sans MT" w:hAnsi="Gill Sans MT"/>
                <w:sz w:val="18"/>
                <w:szCs w:val="18"/>
                <w:lang w:val="it-IT"/>
              </w:rPr>
            </w:pPr>
            <w:r w:rsidRPr="00375907">
              <w:rPr>
                <w:rFonts w:ascii="Gill Sans MT" w:hAnsi="Gill Sans MT"/>
                <w:sz w:val="18"/>
                <w:szCs w:val="18"/>
                <w:lang w:val="it-IT"/>
              </w:rPr>
              <w:t xml:space="preserve">Cittadini interessati a costituirsi in imprese sociali o </w:t>
            </w:r>
            <w:r w:rsidR="00920607">
              <w:rPr>
                <w:rFonts w:ascii="Gill Sans MT" w:hAnsi="Gill Sans MT"/>
                <w:sz w:val="18"/>
                <w:szCs w:val="18"/>
                <w:lang w:val="it-IT"/>
              </w:rPr>
              <w:t>imprese sociali già costituite.</w:t>
            </w:r>
          </w:p>
          <w:p w:rsidR="006E4455" w:rsidRPr="00375907" w:rsidRDefault="006E4455" w:rsidP="00F71D90">
            <w:pPr>
              <w:jc w:val="both"/>
              <w:rPr>
                <w:rFonts w:ascii="Gill Sans MT" w:hAnsi="Gill Sans MT"/>
                <w:sz w:val="18"/>
                <w:szCs w:val="18"/>
                <w:lang w:val="it-IT"/>
              </w:rPr>
            </w:pPr>
            <w:r w:rsidRPr="00375907">
              <w:rPr>
                <w:rFonts w:ascii="Gill Sans MT" w:hAnsi="Gill Sans MT"/>
                <w:b/>
                <w:color w:val="73330C" w:themeColor="accent4" w:themeShade="80"/>
                <w:sz w:val="18"/>
                <w:szCs w:val="18"/>
                <w:lang w:val="it-IT" w:eastAsia="it-IT"/>
              </w:rPr>
              <w:t>Durata</w:t>
            </w:r>
          </w:p>
          <w:p w:rsidR="006E4455" w:rsidRPr="00920607" w:rsidRDefault="006E4455" w:rsidP="00F71D90">
            <w:pPr>
              <w:jc w:val="both"/>
              <w:rPr>
                <w:rFonts w:ascii="Gill Sans MT" w:hAnsi="Gill Sans MT"/>
                <w:sz w:val="18"/>
                <w:szCs w:val="18"/>
                <w:lang w:val="it-IT"/>
              </w:rPr>
            </w:pPr>
            <w:r w:rsidRPr="00375907">
              <w:rPr>
                <w:rFonts w:ascii="Gill Sans MT" w:hAnsi="Gill Sans MT"/>
                <w:sz w:val="18"/>
                <w:szCs w:val="18"/>
                <w:lang w:val="it-IT"/>
              </w:rPr>
              <w:t>I progetti saranno avviati previa rilevazione dei fabbisogni e definizione degli strumenti e avranno durata variabile  e connessa alla tipologia di attività</w:t>
            </w:r>
            <w:r w:rsidR="00920607">
              <w:rPr>
                <w:rFonts w:ascii="Gill Sans MT" w:hAnsi="Gill Sans MT"/>
                <w:sz w:val="18"/>
                <w:szCs w:val="18"/>
                <w:lang w:val="it-IT"/>
              </w:rPr>
              <w:t>/servizio erogato.</w:t>
            </w:r>
          </w:p>
          <w:p w:rsidR="006E4455" w:rsidRPr="00375907" w:rsidRDefault="006E4455" w:rsidP="00F71D90">
            <w:pPr>
              <w:jc w:val="both"/>
              <w:rPr>
                <w:rFonts w:ascii="Gill Sans MT" w:hAnsi="Gill Sans MT"/>
                <w:b/>
                <w:color w:val="73330C" w:themeColor="accent4" w:themeShade="80"/>
                <w:sz w:val="18"/>
                <w:szCs w:val="18"/>
                <w:lang w:val="it-IT" w:eastAsia="it-IT"/>
              </w:rPr>
            </w:pPr>
            <w:r w:rsidRPr="00375907">
              <w:rPr>
                <w:rFonts w:ascii="Gill Sans MT" w:hAnsi="Gill Sans MT"/>
                <w:b/>
                <w:color w:val="73330C" w:themeColor="accent4" w:themeShade="80"/>
                <w:sz w:val="18"/>
                <w:szCs w:val="18"/>
                <w:lang w:val="it-IT" w:eastAsia="it-IT"/>
              </w:rPr>
              <w:t>Procedura attuativa</w:t>
            </w:r>
          </w:p>
          <w:p w:rsidR="006E4455" w:rsidRPr="00375907" w:rsidRDefault="006E4455" w:rsidP="00F71D90">
            <w:pPr>
              <w:pStyle w:val="Paragrafoelenco"/>
              <w:numPr>
                <w:ilvl w:val="0"/>
                <w:numId w:val="31"/>
              </w:numPr>
              <w:ind w:left="709"/>
              <w:jc w:val="both"/>
              <w:rPr>
                <w:rFonts w:ascii="Gill Sans MT" w:hAnsi="Gill Sans MT"/>
                <w:sz w:val="18"/>
                <w:szCs w:val="18"/>
                <w:lang w:val="it-IT"/>
              </w:rPr>
            </w:pPr>
            <w:r w:rsidRPr="00375907">
              <w:rPr>
                <w:rFonts w:ascii="Gill Sans MT" w:hAnsi="Gill Sans MT"/>
                <w:sz w:val="18"/>
                <w:szCs w:val="18"/>
                <w:lang w:val="it-IT"/>
              </w:rPr>
              <w:t>Rilevazione dei fabbisogni/interessi del territorio;</w:t>
            </w:r>
          </w:p>
          <w:p w:rsidR="006E4455" w:rsidRPr="00375907" w:rsidRDefault="006E4455" w:rsidP="00F71D90">
            <w:pPr>
              <w:pStyle w:val="Paragrafoelenco"/>
              <w:numPr>
                <w:ilvl w:val="0"/>
                <w:numId w:val="31"/>
              </w:numPr>
              <w:ind w:left="709"/>
              <w:jc w:val="both"/>
              <w:rPr>
                <w:rFonts w:ascii="Gill Sans MT" w:hAnsi="Gill Sans MT"/>
                <w:sz w:val="18"/>
                <w:szCs w:val="18"/>
                <w:lang w:val="it-IT"/>
              </w:rPr>
            </w:pPr>
            <w:r w:rsidRPr="00375907">
              <w:rPr>
                <w:rFonts w:ascii="Gill Sans MT" w:hAnsi="Gill Sans MT"/>
                <w:sz w:val="18"/>
                <w:szCs w:val="18"/>
                <w:lang w:val="it-IT"/>
              </w:rPr>
              <w:t>Identificazione dei soggetti interessati e degli spazi idonei;</w:t>
            </w:r>
          </w:p>
          <w:p w:rsidR="006E4455" w:rsidRPr="00375907" w:rsidRDefault="006E4455" w:rsidP="00F71D90">
            <w:pPr>
              <w:pStyle w:val="Paragrafoelenco"/>
              <w:numPr>
                <w:ilvl w:val="0"/>
                <w:numId w:val="31"/>
              </w:numPr>
              <w:ind w:left="709"/>
              <w:jc w:val="both"/>
              <w:rPr>
                <w:rFonts w:ascii="Gill Sans MT" w:hAnsi="Gill Sans MT"/>
                <w:sz w:val="18"/>
                <w:szCs w:val="18"/>
              </w:rPr>
            </w:pPr>
            <w:proofErr w:type="spellStart"/>
            <w:r w:rsidRPr="00375907">
              <w:rPr>
                <w:rFonts w:ascii="Gill Sans MT" w:hAnsi="Gill Sans MT"/>
                <w:sz w:val="18"/>
                <w:szCs w:val="18"/>
              </w:rPr>
              <w:t>Definizione</w:t>
            </w:r>
            <w:proofErr w:type="spellEnd"/>
            <w:r w:rsidRPr="00375907">
              <w:rPr>
                <w:rFonts w:ascii="Gill Sans MT" w:hAnsi="Gill Sans MT"/>
                <w:sz w:val="18"/>
                <w:szCs w:val="18"/>
              </w:rPr>
              <w:t xml:space="preserve"> </w:t>
            </w:r>
            <w:proofErr w:type="spellStart"/>
            <w:r w:rsidRPr="00375907">
              <w:rPr>
                <w:rFonts w:ascii="Gill Sans MT" w:hAnsi="Gill Sans MT"/>
                <w:sz w:val="18"/>
                <w:szCs w:val="18"/>
              </w:rPr>
              <w:t>degli</w:t>
            </w:r>
            <w:proofErr w:type="spellEnd"/>
            <w:r w:rsidRPr="00375907">
              <w:rPr>
                <w:rFonts w:ascii="Gill Sans MT" w:hAnsi="Gill Sans MT"/>
                <w:sz w:val="18"/>
                <w:szCs w:val="18"/>
              </w:rPr>
              <w:t xml:space="preserve"> </w:t>
            </w:r>
            <w:proofErr w:type="spellStart"/>
            <w:r w:rsidRPr="00375907">
              <w:rPr>
                <w:rFonts w:ascii="Gill Sans MT" w:hAnsi="Gill Sans MT"/>
                <w:sz w:val="18"/>
                <w:szCs w:val="18"/>
              </w:rPr>
              <w:t>strumenti</w:t>
            </w:r>
            <w:proofErr w:type="spellEnd"/>
            <w:r w:rsidRPr="00375907">
              <w:rPr>
                <w:rFonts w:ascii="Gill Sans MT" w:hAnsi="Gill Sans MT"/>
                <w:sz w:val="18"/>
                <w:szCs w:val="18"/>
              </w:rPr>
              <w:t xml:space="preserve"> </w:t>
            </w:r>
            <w:proofErr w:type="spellStart"/>
            <w:r w:rsidRPr="00375907">
              <w:rPr>
                <w:rFonts w:ascii="Gill Sans MT" w:hAnsi="Gill Sans MT"/>
                <w:sz w:val="18"/>
                <w:szCs w:val="18"/>
              </w:rPr>
              <w:t>attuativi</w:t>
            </w:r>
            <w:proofErr w:type="spellEnd"/>
            <w:r w:rsidRPr="00375907">
              <w:rPr>
                <w:rFonts w:ascii="Gill Sans MT" w:hAnsi="Gill Sans MT"/>
                <w:sz w:val="18"/>
                <w:szCs w:val="18"/>
              </w:rPr>
              <w:t>;</w:t>
            </w:r>
          </w:p>
          <w:p w:rsidR="006E4455" w:rsidRPr="00375907" w:rsidRDefault="006E4455" w:rsidP="00F71D90">
            <w:pPr>
              <w:pStyle w:val="Paragrafoelenco"/>
              <w:numPr>
                <w:ilvl w:val="0"/>
                <w:numId w:val="31"/>
              </w:numPr>
              <w:ind w:left="709"/>
              <w:jc w:val="both"/>
              <w:rPr>
                <w:rFonts w:ascii="Gill Sans MT" w:hAnsi="Gill Sans MT"/>
                <w:sz w:val="18"/>
                <w:szCs w:val="18"/>
              </w:rPr>
            </w:pPr>
            <w:proofErr w:type="spellStart"/>
            <w:r w:rsidRPr="00375907">
              <w:rPr>
                <w:rFonts w:ascii="Gill Sans MT" w:hAnsi="Gill Sans MT"/>
                <w:sz w:val="18"/>
                <w:szCs w:val="18"/>
              </w:rPr>
              <w:t>Erogazione</w:t>
            </w:r>
            <w:proofErr w:type="spellEnd"/>
            <w:r w:rsidRPr="00375907">
              <w:rPr>
                <w:rFonts w:ascii="Gill Sans MT" w:hAnsi="Gill Sans MT"/>
                <w:sz w:val="18"/>
                <w:szCs w:val="18"/>
              </w:rPr>
              <w:t xml:space="preserve"> </w:t>
            </w:r>
            <w:proofErr w:type="spellStart"/>
            <w:r w:rsidRPr="00375907">
              <w:rPr>
                <w:rFonts w:ascii="Gill Sans MT" w:hAnsi="Gill Sans MT"/>
                <w:sz w:val="18"/>
                <w:szCs w:val="18"/>
              </w:rPr>
              <w:t>dei</w:t>
            </w:r>
            <w:proofErr w:type="spellEnd"/>
            <w:r w:rsidRPr="00375907">
              <w:rPr>
                <w:rFonts w:ascii="Gill Sans MT" w:hAnsi="Gill Sans MT"/>
                <w:sz w:val="18"/>
                <w:szCs w:val="18"/>
              </w:rPr>
              <w:t xml:space="preserve"> </w:t>
            </w:r>
            <w:proofErr w:type="spellStart"/>
            <w:r w:rsidRPr="00375907">
              <w:rPr>
                <w:rFonts w:ascii="Gill Sans MT" w:hAnsi="Gill Sans MT"/>
                <w:sz w:val="18"/>
                <w:szCs w:val="18"/>
              </w:rPr>
              <w:t>finanziamenti</w:t>
            </w:r>
            <w:proofErr w:type="spellEnd"/>
            <w:r w:rsidRPr="00375907">
              <w:rPr>
                <w:rFonts w:ascii="Gill Sans MT" w:hAnsi="Gill Sans MT"/>
                <w:sz w:val="18"/>
                <w:szCs w:val="18"/>
              </w:rPr>
              <w:t>.</w:t>
            </w:r>
          </w:p>
          <w:p w:rsidR="006E4455" w:rsidRPr="00375907" w:rsidRDefault="006E4455" w:rsidP="00F71D90">
            <w:pPr>
              <w:jc w:val="both"/>
              <w:rPr>
                <w:rFonts w:ascii="Gill Sans MT" w:hAnsi="Gill Sans MT"/>
                <w:sz w:val="18"/>
                <w:szCs w:val="18"/>
              </w:rPr>
            </w:pPr>
          </w:p>
          <w:p w:rsidR="006E4455" w:rsidRPr="00375907" w:rsidRDefault="006E4455" w:rsidP="00F71D90">
            <w:pPr>
              <w:jc w:val="both"/>
              <w:rPr>
                <w:rFonts w:ascii="Gill Sans MT" w:hAnsi="Gill Sans MT"/>
                <w:b/>
                <w:color w:val="73330C" w:themeColor="accent4" w:themeShade="80"/>
                <w:sz w:val="18"/>
                <w:szCs w:val="18"/>
                <w:lang w:val="it-IT" w:eastAsia="it-IT"/>
              </w:rPr>
            </w:pPr>
            <w:r w:rsidRPr="00375907">
              <w:rPr>
                <w:rFonts w:ascii="Gill Sans MT" w:hAnsi="Gill Sans MT"/>
                <w:b/>
                <w:color w:val="73330C" w:themeColor="accent4" w:themeShade="80"/>
                <w:sz w:val="18"/>
                <w:szCs w:val="18"/>
                <w:lang w:val="it-IT" w:eastAsia="it-IT"/>
              </w:rPr>
              <w:t>Tempi di attivazione</w:t>
            </w:r>
          </w:p>
          <w:p w:rsidR="006E4455" w:rsidRPr="00375907" w:rsidRDefault="006E4455" w:rsidP="00F71D90">
            <w:pPr>
              <w:jc w:val="both"/>
              <w:rPr>
                <w:rFonts w:ascii="Gill Sans MT" w:hAnsi="Gill Sans MT"/>
                <w:sz w:val="18"/>
                <w:szCs w:val="18"/>
                <w:lang w:val="it-IT"/>
              </w:rPr>
            </w:pPr>
            <w:r w:rsidRPr="00375907">
              <w:rPr>
                <w:rFonts w:ascii="Gill Sans MT" w:hAnsi="Gill Sans MT"/>
                <w:sz w:val="18"/>
                <w:szCs w:val="18"/>
                <w:lang w:val="it-IT"/>
              </w:rPr>
              <w:t>La ricognizione verrà effettuata entro la fine del 2016, fermo restando la presenza del presidio sul territorio come centro di ascolto.</w:t>
            </w:r>
          </w:p>
        </w:tc>
      </w:tr>
    </w:tbl>
    <w:p w:rsidR="00E56953" w:rsidRPr="005C29FC" w:rsidRDefault="00E56953" w:rsidP="00F71D90">
      <w:pPr>
        <w:spacing w:after="0" w:line="240" w:lineRule="auto"/>
        <w:jc w:val="center"/>
        <w:rPr>
          <w:rFonts w:ascii="Gill Sans MT" w:hAnsi="Gill Sans MT"/>
          <w:b/>
          <w:sz w:val="24"/>
          <w:szCs w:val="24"/>
          <w:lang w:val="it-IT"/>
        </w:rPr>
      </w:pPr>
    </w:p>
    <w:p w:rsidR="004F4B81" w:rsidRPr="005C29FC" w:rsidRDefault="004F4B81" w:rsidP="00F71D90">
      <w:pPr>
        <w:spacing w:after="0" w:line="240" w:lineRule="auto"/>
        <w:jc w:val="center"/>
        <w:rPr>
          <w:rFonts w:ascii="Gill Sans MT" w:hAnsi="Gill Sans MT"/>
          <w:b/>
          <w:sz w:val="24"/>
          <w:szCs w:val="24"/>
          <w:lang w:val="it-IT"/>
        </w:rPr>
      </w:pPr>
    </w:p>
    <w:p w:rsidR="00F71D90" w:rsidRPr="005C29FC" w:rsidRDefault="00F71D90" w:rsidP="00F71D90">
      <w:pPr>
        <w:spacing w:after="0" w:line="240" w:lineRule="auto"/>
        <w:jc w:val="center"/>
        <w:rPr>
          <w:rFonts w:ascii="Gill Sans MT" w:hAnsi="Gill Sans MT"/>
          <w:b/>
          <w:sz w:val="24"/>
          <w:szCs w:val="24"/>
          <w:lang w:val="it-IT"/>
        </w:rPr>
      </w:pPr>
    </w:p>
    <w:p w:rsidR="00F71D90" w:rsidRPr="005C29FC" w:rsidRDefault="00F71D90" w:rsidP="00F71D90">
      <w:pPr>
        <w:spacing w:after="0" w:line="240" w:lineRule="auto"/>
        <w:jc w:val="center"/>
        <w:rPr>
          <w:rFonts w:ascii="Gill Sans MT" w:hAnsi="Gill Sans MT"/>
          <w:b/>
          <w:sz w:val="24"/>
          <w:szCs w:val="24"/>
          <w:lang w:val="it-IT"/>
        </w:rPr>
      </w:pPr>
    </w:p>
    <w:p w:rsidR="0052679C" w:rsidRPr="005C29FC" w:rsidRDefault="0052679C" w:rsidP="00F71D90">
      <w:pPr>
        <w:spacing w:after="0" w:line="240" w:lineRule="auto"/>
        <w:jc w:val="center"/>
        <w:rPr>
          <w:rFonts w:ascii="Gill Sans MT" w:hAnsi="Gill Sans MT"/>
          <w:b/>
          <w:sz w:val="24"/>
          <w:szCs w:val="24"/>
          <w:lang w:val="it-IT"/>
        </w:rPr>
      </w:pPr>
    </w:p>
    <w:p w:rsidR="0052679C" w:rsidRPr="005C29FC" w:rsidRDefault="0052679C" w:rsidP="00F71D90">
      <w:pPr>
        <w:spacing w:after="0" w:line="240" w:lineRule="auto"/>
        <w:jc w:val="center"/>
        <w:rPr>
          <w:rFonts w:ascii="Gill Sans MT" w:hAnsi="Gill Sans MT"/>
          <w:b/>
          <w:sz w:val="24"/>
          <w:szCs w:val="24"/>
          <w:lang w:val="it-IT"/>
        </w:rPr>
      </w:pPr>
    </w:p>
    <w:p w:rsidR="0052679C" w:rsidRPr="005C29FC" w:rsidRDefault="0052679C" w:rsidP="00F71D90">
      <w:pPr>
        <w:spacing w:after="0" w:line="240" w:lineRule="auto"/>
        <w:jc w:val="center"/>
        <w:rPr>
          <w:rFonts w:ascii="Gill Sans MT" w:hAnsi="Gill Sans MT"/>
          <w:b/>
          <w:sz w:val="24"/>
          <w:szCs w:val="24"/>
          <w:lang w:val="it-IT"/>
        </w:rPr>
      </w:pPr>
    </w:p>
    <w:p w:rsidR="0052679C" w:rsidRPr="005C29FC" w:rsidRDefault="0052679C" w:rsidP="00F71D90">
      <w:pPr>
        <w:spacing w:after="0" w:line="240" w:lineRule="auto"/>
        <w:jc w:val="center"/>
        <w:rPr>
          <w:rFonts w:ascii="Gill Sans MT" w:hAnsi="Gill Sans MT"/>
          <w:b/>
          <w:sz w:val="24"/>
          <w:szCs w:val="24"/>
          <w:lang w:val="it-IT"/>
        </w:rPr>
      </w:pPr>
    </w:p>
    <w:p w:rsidR="00F71D90" w:rsidRDefault="00F71D90" w:rsidP="004571DF">
      <w:pPr>
        <w:spacing w:after="0" w:line="240" w:lineRule="auto"/>
        <w:rPr>
          <w:rFonts w:ascii="Gill Sans MT" w:hAnsi="Gill Sans MT"/>
          <w:b/>
          <w:sz w:val="24"/>
          <w:szCs w:val="24"/>
          <w:lang w:val="it-IT"/>
        </w:rPr>
      </w:pPr>
    </w:p>
    <w:p w:rsidR="00D76844" w:rsidRDefault="00D76844" w:rsidP="004571DF">
      <w:pPr>
        <w:spacing w:after="0" w:line="240" w:lineRule="auto"/>
        <w:rPr>
          <w:rFonts w:ascii="Gill Sans MT" w:hAnsi="Gill Sans MT"/>
          <w:b/>
          <w:sz w:val="24"/>
          <w:szCs w:val="24"/>
          <w:lang w:val="it-IT"/>
        </w:rPr>
      </w:pPr>
    </w:p>
    <w:p w:rsidR="00D76844" w:rsidRDefault="00D76844" w:rsidP="004571DF">
      <w:pPr>
        <w:spacing w:after="0" w:line="240" w:lineRule="auto"/>
        <w:rPr>
          <w:rFonts w:ascii="Gill Sans MT" w:hAnsi="Gill Sans MT"/>
          <w:b/>
          <w:sz w:val="24"/>
          <w:szCs w:val="24"/>
          <w:lang w:val="it-IT"/>
        </w:rPr>
      </w:pPr>
    </w:p>
    <w:p w:rsidR="00D76844" w:rsidRDefault="00D76844" w:rsidP="004571DF">
      <w:pPr>
        <w:spacing w:after="0" w:line="240" w:lineRule="auto"/>
        <w:rPr>
          <w:rFonts w:ascii="Gill Sans MT" w:hAnsi="Gill Sans MT"/>
          <w:b/>
          <w:sz w:val="24"/>
          <w:szCs w:val="24"/>
          <w:lang w:val="it-IT"/>
        </w:rPr>
      </w:pPr>
    </w:p>
    <w:p w:rsidR="00D76844" w:rsidRPr="005C29FC" w:rsidRDefault="00D76844" w:rsidP="004571DF">
      <w:pPr>
        <w:spacing w:after="0" w:line="240" w:lineRule="auto"/>
        <w:rPr>
          <w:rFonts w:ascii="Gill Sans MT" w:hAnsi="Gill Sans MT"/>
          <w:b/>
          <w:sz w:val="24"/>
          <w:szCs w:val="24"/>
          <w:lang w:val="it-IT"/>
        </w:rPr>
      </w:pPr>
    </w:p>
    <w:p w:rsidR="0052679C" w:rsidRPr="005C29FC" w:rsidRDefault="0052679C" w:rsidP="00F71D90">
      <w:pPr>
        <w:spacing w:after="0" w:line="240" w:lineRule="auto"/>
        <w:jc w:val="center"/>
        <w:rPr>
          <w:rFonts w:ascii="Gill Sans MT" w:hAnsi="Gill Sans MT"/>
          <w:b/>
          <w:sz w:val="24"/>
          <w:szCs w:val="24"/>
          <w:lang w:val="it-IT"/>
        </w:rPr>
      </w:pPr>
    </w:p>
    <w:p w:rsidR="00920607" w:rsidRDefault="00920607" w:rsidP="00A51A31">
      <w:pPr>
        <w:spacing w:after="0" w:line="240" w:lineRule="auto"/>
        <w:rPr>
          <w:rFonts w:ascii="Gill Sans MT" w:hAnsi="Gill Sans MT"/>
          <w:b/>
          <w:sz w:val="24"/>
          <w:szCs w:val="24"/>
          <w:lang w:val="it-IT"/>
        </w:rPr>
      </w:pPr>
    </w:p>
    <w:p w:rsidR="00920607" w:rsidRPr="005C29FC" w:rsidRDefault="00920607" w:rsidP="00F71D90">
      <w:pPr>
        <w:spacing w:after="0" w:line="240" w:lineRule="auto"/>
        <w:jc w:val="center"/>
        <w:rPr>
          <w:rFonts w:ascii="Gill Sans MT" w:hAnsi="Gill Sans MT"/>
          <w:b/>
          <w:sz w:val="24"/>
          <w:szCs w:val="24"/>
          <w:lang w:val="it-IT"/>
        </w:rPr>
      </w:pPr>
    </w:p>
    <w:p w:rsidR="00F71D90" w:rsidRPr="005C29FC" w:rsidRDefault="00F71D90" w:rsidP="00F71D90">
      <w:pPr>
        <w:spacing w:after="0" w:line="240" w:lineRule="auto"/>
        <w:jc w:val="center"/>
        <w:rPr>
          <w:rFonts w:ascii="Gill Sans MT" w:hAnsi="Gill Sans MT"/>
          <w:b/>
          <w:sz w:val="24"/>
          <w:szCs w:val="24"/>
          <w:lang w:val="it-IT"/>
        </w:rPr>
      </w:pPr>
    </w:p>
    <w:p w:rsidR="004F4B81" w:rsidRPr="004B5344" w:rsidRDefault="00920607" w:rsidP="00920607">
      <w:pPr>
        <w:pStyle w:val="Titolo1"/>
      </w:pPr>
      <w:r w:rsidRPr="00920607">
        <w:tab/>
        <w:t>Asse IV - Turismo</w:t>
      </w:r>
    </w:p>
    <w:p w:rsidR="00920607" w:rsidRDefault="00920607"/>
    <w:tbl>
      <w:tblPr>
        <w:tblStyle w:val="Grigliatabella"/>
        <w:tblW w:w="0" w:type="auto"/>
        <w:tblLook w:val="04A0" w:firstRow="1" w:lastRow="0" w:firstColumn="1" w:lastColumn="0" w:noHBand="0" w:noVBand="1"/>
      </w:tblPr>
      <w:tblGrid>
        <w:gridCol w:w="9747"/>
      </w:tblGrid>
      <w:tr w:rsidR="006E4455" w:rsidRPr="00C96DA5" w:rsidTr="00A22626">
        <w:tc>
          <w:tcPr>
            <w:tcW w:w="9747" w:type="dxa"/>
          </w:tcPr>
          <w:p w:rsidR="006E4455" w:rsidRDefault="006E4455" w:rsidP="002A3831">
            <w:pPr>
              <w:jc w:val="center"/>
              <w:rPr>
                <w:rFonts w:ascii="Gill Sans MT" w:hAnsi="Gill Sans MT"/>
                <w:b/>
                <w:sz w:val="18"/>
                <w:szCs w:val="18"/>
                <w:lang w:val="it-IT"/>
              </w:rPr>
            </w:pPr>
            <w:r w:rsidRPr="002A3831">
              <w:rPr>
                <w:rFonts w:ascii="Gill Sans MT" w:hAnsi="Gill Sans MT"/>
                <w:b/>
                <w:sz w:val="18"/>
                <w:szCs w:val="18"/>
                <w:lang w:val="it-IT"/>
              </w:rPr>
              <w:t xml:space="preserve">Azione 1 </w:t>
            </w:r>
          </w:p>
          <w:p w:rsidR="002A3831" w:rsidRPr="002A3831" w:rsidRDefault="002A3831" w:rsidP="002A3831">
            <w:pPr>
              <w:jc w:val="center"/>
              <w:rPr>
                <w:rFonts w:ascii="Gill Sans MT" w:hAnsi="Gill Sans MT"/>
                <w:b/>
                <w:sz w:val="18"/>
                <w:szCs w:val="18"/>
                <w:lang w:val="it-IT"/>
              </w:rPr>
            </w:pPr>
          </w:p>
          <w:p w:rsidR="00E81658" w:rsidRPr="002A3831" w:rsidRDefault="006E4455" w:rsidP="002A3831">
            <w:pPr>
              <w:rPr>
                <w:rFonts w:ascii="Gill Sans MT" w:hAnsi="Gill Sans MT"/>
                <w:i/>
                <w:color w:val="943634"/>
                <w:sz w:val="18"/>
                <w:szCs w:val="18"/>
                <w:lang w:val="it-IT"/>
              </w:rPr>
            </w:pPr>
            <w:r w:rsidRPr="002A3831">
              <w:rPr>
                <w:rFonts w:ascii="Gill Sans MT" w:hAnsi="Gill Sans MT"/>
                <w:i/>
                <w:color w:val="943634"/>
                <w:sz w:val="18"/>
                <w:szCs w:val="18"/>
                <w:lang w:val="it-IT"/>
              </w:rPr>
              <w:t>Agev</w:t>
            </w:r>
            <w:r w:rsidR="00E81658" w:rsidRPr="002A3831">
              <w:rPr>
                <w:rFonts w:ascii="Gill Sans MT" w:hAnsi="Gill Sans MT"/>
                <w:i/>
                <w:color w:val="943634"/>
                <w:sz w:val="18"/>
                <w:szCs w:val="18"/>
                <w:lang w:val="it-IT"/>
              </w:rPr>
              <w:t>olazioni fiscali per le imprese</w:t>
            </w:r>
          </w:p>
          <w:p w:rsidR="00E81658" w:rsidRPr="004B5344" w:rsidRDefault="00E81658" w:rsidP="00F71D90">
            <w:pPr>
              <w:rPr>
                <w:rFonts w:ascii="Gill Sans MT" w:hAnsi="Gill Sans MT"/>
                <w:sz w:val="18"/>
                <w:szCs w:val="18"/>
                <w:lang w:val="it-IT"/>
              </w:rPr>
            </w:pPr>
          </w:p>
          <w:p w:rsidR="006E4455" w:rsidRPr="004B5344" w:rsidRDefault="006E4455" w:rsidP="00F71D90">
            <w:pPr>
              <w:jc w:val="both"/>
              <w:rPr>
                <w:rFonts w:ascii="Gill Sans MT" w:hAnsi="Gill Sans MT"/>
                <w:noProof/>
                <w:sz w:val="18"/>
                <w:szCs w:val="18"/>
                <w:lang w:val="it-IT"/>
              </w:rPr>
            </w:pPr>
            <w:r w:rsidRPr="004B5344">
              <w:rPr>
                <w:rFonts w:ascii="Gill Sans MT" w:hAnsi="Gill Sans MT"/>
                <w:b/>
                <w:color w:val="73330C" w:themeColor="accent4" w:themeShade="80"/>
                <w:sz w:val="18"/>
                <w:szCs w:val="18"/>
                <w:lang w:val="it-IT" w:eastAsia="it-IT"/>
              </w:rPr>
              <w:t>Obiettivi</w:t>
            </w:r>
          </w:p>
          <w:p w:rsidR="006E4455" w:rsidRPr="004B5344" w:rsidRDefault="006E4455" w:rsidP="00F71D90">
            <w:pPr>
              <w:shd w:val="clear" w:color="auto" w:fill="FFFFFF"/>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Attraverso questa linea si intende aiutare l’economia turistica locale colpita dall’inevitabile assenza delle presenze turistiche conseguenti al sisma. L’obiettivo è quello di sostenere le imprese e  i lavoratori del settore, che ha un ruolo chiave nell’economia locale.</w:t>
            </w:r>
          </w:p>
          <w:p w:rsidR="006E4455" w:rsidRPr="004B5344" w:rsidRDefault="006E4455" w:rsidP="00F71D90">
            <w:pPr>
              <w:jc w:val="both"/>
              <w:rPr>
                <w:rFonts w:ascii="Gill Sans MT" w:hAnsi="Gill Sans MT"/>
                <w:sz w:val="18"/>
                <w:szCs w:val="18"/>
                <w:lang w:val="it-IT"/>
              </w:rPr>
            </w:pPr>
            <w:r w:rsidRPr="004B5344">
              <w:rPr>
                <w:rFonts w:ascii="Gill Sans MT" w:hAnsi="Gill Sans MT"/>
                <w:b/>
                <w:color w:val="73330C" w:themeColor="accent4" w:themeShade="80"/>
                <w:sz w:val="18"/>
                <w:szCs w:val="18"/>
                <w:lang w:val="it-IT" w:eastAsia="it-IT"/>
              </w:rPr>
              <w:t>Contenuti</w:t>
            </w:r>
          </w:p>
          <w:p w:rsidR="006E4455" w:rsidRPr="004B5344" w:rsidRDefault="006E4455" w:rsidP="00F71D90">
            <w:pPr>
              <w:shd w:val="clear" w:color="auto" w:fill="FFFFFF"/>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La definizione degli sgravi fiscali e delle relative imprese che ne potranno beneficiare sarà identificata, previo confronto con i Comuni interessati, d’accordo con la Direzione regionale competente, a seguito di una ricognizione delle imprese turistiche operanti nel territorio e della conseguente valutazione dell’impatto finanziario dell’intervento.</w:t>
            </w:r>
          </w:p>
          <w:p w:rsidR="006E4455" w:rsidRPr="004B5344" w:rsidRDefault="006E4455" w:rsidP="00F71D90">
            <w:pPr>
              <w:shd w:val="clear" w:color="auto" w:fill="FFFFFF"/>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Le agevolazioni potranno riguardare sia le imprese direttamente interessate dai danni alle strutture che ne hanno pregiudicato l’operatività, sia l’intero comparto per le inevitabili conseguenze economiche.</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hAnsi="Gill Sans MT"/>
                <w:b/>
                <w:color w:val="73330C" w:themeColor="accent4" w:themeShade="80"/>
                <w:sz w:val="18"/>
                <w:szCs w:val="18"/>
                <w:lang w:val="it-IT" w:eastAsia="it-IT"/>
              </w:rPr>
              <w:t>Destinatari</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 xml:space="preserve">Strutture ricettive Alberghiere, Extralberghiere e Alberghi diffusi di Amatrice e Accumoli. </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A seguito dell’esatta quantificazione del fabbisogno finanziario necessario potranno essere identificate ulteriori categorie di imprese turistiche.</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hAnsi="Gill Sans MT"/>
                <w:b/>
                <w:color w:val="73330C" w:themeColor="accent4" w:themeShade="80"/>
                <w:sz w:val="18"/>
                <w:szCs w:val="18"/>
                <w:lang w:val="it-IT" w:eastAsia="it-IT"/>
              </w:rPr>
              <w:t>Durata</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La durata degli sgravi fiscali dovrà essere pari a due esercizi fiscali.</w:t>
            </w:r>
          </w:p>
          <w:p w:rsidR="006E4455" w:rsidRPr="004B5344" w:rsidRDefault="006E4455" w:rsidP="00F71D90">
            <w:pPr>
              <w:jc w:val="both"/>
              <w:rPr>
                <w:rFonts w:ascii="Gill Sans MT" w:hAnsi="Gill Sans MT"/>
                <w:b/>
                <w:color w:val="73330C" w:themeColor="accent4" w:themeShade="80"/>
                <w:sz w:val="18"/>
                <w:szCs w:val="18"/>
                <w:lang w:val="it-IT" w:eastAsia="it-IT"/>
              </w:rPr>
            </w:pPr>
            <w:r w:rsidRPr="004B5344">
              <w:rPr>
                <w:rFonts w:ascii="Gill Sans MT" w:hAnsi="Gill Sans MT"/>
                <w:b/>
                <w:color w:val="73330C" w:themeColor="accent4" w:themeShade="80"/>
                <w:sz w:val="18"/>
                <w:szCs w:val="18"/>
                <w:lang w:val="it-IT" w:eastAsia="it-IT"/>
              </w:rPr>
              <w:t>Procedura attuativa</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A seguito dell’esatta valutazione del fabbisogno finanziario saranno identificate le imposte regionali e l’entità dello sgravio  e le imprese turistiche che ne potranno beneficiare.</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hAnsi="Gill Sans MT"/>
                <w:b/>
                <w:color w:val="73330C" w:themeColor="accent4" w:themeShade="80"/>
                <w:sz w:val="18"/>
                <w:szCs w:val="18"/>
                <w:lang w:val="it-IT" w:eastAsia="it-IT"/>
              </w:rPr>
              <w:t>Tempi di attivazione</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La valutazione dell’impatto finanziario e l’identificazione delle imposte e delle imprese dovrà esaurirsi entro il 2016 e dovrà avere validità per due esercizi fiscali.</w:t>
            </w:r>
          </w:p>
        </w:tc>
      </w:tr>
    </w:tbl>
    <w:p w:rsidR="000A67DA" w:rsidRPr="00784D00" w:rsidRDefault="000A67DA" w:rsidP="00DE3C68">
      <w:pPr>
        <w:rPr>
          <w:rFonts w:eastAsia="Times New Roman"/>
          <w:lang w:val="it-IT"/>
        </w:rPr>
      </w:pPr>
    </w:p>
    <w:tbl>
      <w:tblPr>
        <w:tblStyle w:val="Grigliatabella"/>
        <w:tblW w:w="0" w:type="auto"/>
        <w:tblLook w:val="04A0" w:firstRow="1" w:lastRow="0" w:firstColumn="1" w:lastColumn="0" w:noHBand="0" w:noVBand="1"/>
      </w:tblPr>
      <w:tblGrid>
        <w:gridCol w:w="9747"/>
      </w:tblGrid>
      <w:tr w:rsidR="006E4455" w:rsidRPr="00C96DA5" w:rsidTr="000A67DA">
        <w:tc>
          <w:tcPr>
            <w:tcW w:w="9747" w:type="dxa"/>
          </w:tcPr>
          <w:p w:rsidR="00F71D90" w:rsidRPr="000A67DA" w:rsidRDefault="00F71D90" w:rsidP="000A67DA">
            <w:pPr>
              <w:jc w:val="center"/>
              <w:rPr>
                <w:rFonts w:ascii="Gill Sans MT" w:hAnsi="Gill Sans MT"/>
                <w:b/>
                <w:sz w:val="18"/>
                <w:szCs w:val="18"/>
                <w:lang w:val="it-IT"/>
              </w:rPr>
            </w:pPr>
            <w:r w:rsidRPr="00DE3C68">
              <w:rPr>
                <w:rFonts w:ascii="Gill Sans MT" w:hAnsi="Gill Sans MT"/>
                <w:b/>
                <w:sz w:val="18"/>
                <w:szCs w:val="18"/>
                <w:lang w:val="it-IT"/>
              </w:rPr>
              <w:t>A</w:t>
            </w:r>
            <w:r w:rsidR="006E4455" w:rsidRPr="00DE3C68">
              <w:rPr>
                <w:rFonts w:ascii="Gill Sans MT" w:hAnsi="Gill Sans MT"/>
                <w:b/>
                <w:sz w:val="18"/>
                <w:szCs w:val="18"/>
                <w:lang w:val="it-IT"/>
              </w:rPr>
              <w:t xml:space="preserve">zione 2 </w:t>
            </w:r>
          </w:p>
          <w:p w:rsidR="00E81658" w:rsidRPr="00DE3C68" w:rsidRDefault="006E4455" w:rsidP="00DE3C68">
            <w:pPr>
              <w:rPr>
                <w:rFonts w:ascii="Gill Sans MT" w:hAnsi="Gill Sans MT"/>
                <w:i/>
                <w:color w:val="943634"/>
                <w:sz w:val="18"/>
                <w:szCs w:val="18"/>
                <w:lang w:val="it-IT"/>
              </w:rPr>
            </w:pPr>
            <w:r w:rsidRPr="00DE3C68">
              <w:rPr>
                <w:rFonts w:ascii="Gill Sans MT" w:hAnsi="Gill Sans MT"/>
                <w:i/>
                <w:color w:val="943634"/>
                <w:sz w:val="18"/>
                <w:szCs w:val="18"/>
                <w:lang w:val="it-IT"/>
              </w:rPr>
              <w:t>Incentivi a</w:t>
            </w:r>
            <w:r w:rsidR="00E81658" w:rsidRPr="00DE3C68">
              <w:rPr>
                <w:rFonts w:ascii="Gill Sans MT" w:hAnsi="Gill Sans MT"/>
                <w:i/>
                <w:color w:val="943634"/>
                <w:sz w:val="18"/>
                <w:szCs w:val="18"/>
                <w:lang w:val="it-IT"/>
              </w:rPr>
              <w:t>d imprese nuove o già esistenti</w:t>
            </w:r>
          </w:p>
          <w:p w:rsidR="00E81658" w:rsidRPr="004B5344" w:rsidRDefault="00E81658" w:rsidP="00F71D90">
            <w:pPr>
              <w:rPr>
                <w:rFonts w:ascii="Gill Sans MT" w:hAnsi="Gill Sans MT"/>
                <w:sz w:val="18"/>
                <w:szCs w:val="18"/>
                <w:lang w:val="it-IT"/>
              </w:rPr>
            </w:pPr>
          </w:p>
          <w:p w:rsidR="006E4455" w:rsidRPr="004B5344" w:rsidRDefault="006E4455" w:rsidP="00F71D90">
            <w:pPr>
              <w:jc w:val="both"/>
              <w:rPr>
                <w:rFonts w:ascii="Gill Sans MT" w:hAnsi="Gill Sans MT"/>
                <w:noProof/>
                <w:sz w:val="18"/>
                <w:szCs w:val="18"/>
                <w:lang w:val="it-IT"/>
              </w:rPr>
            </w:pPr>
            <w:r w:rsidRPr="004B5344">
              <w:rPr>
                <w:rFonts w:ascii="Gill Sans MT" w:hAnsi="Gill Sans MT"/>
                <w:b/>
                <w:color w:val="73330C" w:themeColor="accent4" w:themeShade="80"/>
                <w:sz w:val="18"/>
                <w:szCs w:val="18"/>
                <w:lang w:val="it-IT" w:eastAsia="it-IT"/>
              </w:rPr>
              <w:t>Obiettivi</w:t>
            </w:r>
          </w:p>
          <w:p w:rsidR="006E4455" w:rsidRPr="004B5344" w:rsidRDefault="006E4455" w:rsidP="004B5344">
            <w:pPr>
              <w:shd w:val="clear" w:color="auto" w:fill="FFFFFF"/>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Attraverso questa linea sarà sostenuta l’economia locale attraverso l’avvio di nuove imprese o la</w:t>
            </w:r>
            <w:r w:rsidR="004B5344">
              <w:rPr>
                <w:rFonts w:ascii="Gill Sans MT" w:eastAsiaTheme="majorEastAsia" w:hAnsi="Gill Sans MT" w:cs="Arial"/>
                <w:sz w:val="18"/>
                <w:szCs w:val="18"/>
                <w:shd w:val="clear" w:color="auto" w:fill="FFFFFF"/>
                <w:lang w:val="it-IT"/>
              </w:rPr>
              <w:t xml:space="preserve"> cessione di imprese esistenti.</w:t>
            </w:r>
          </w:p>
          <w:p w:rsidR="006E4455" w:rsidRPr="004B5344" w:rsidRDefault="006E4455" w:rsidP="00F71D90">
            <w:pPr>
              <w:jc w:val="both"/>
              <w:rPr>
                <w:rFonts w:ascii="Gill Sans MT" w:hAnsi="Gill Sans MT"/>
                <w:sz w:val="18"/>
                <w:szCs w:val="18"/>
                <w:lang w:val="it-IT"/>
              </w:rPr>
            </w:pPr>
            <w:r w:rsidRPr="004B5344">
              <w:rPr>
                <w:rFonts w:ascii="Gill Sans MT" w:hAnsi="Gill Sans MT"/>
                <w:b/>
                <w:color w:val="73330C" w:themeColor="accent4" w:themeShade="80"/>
                <w:sz w:val="18"/>
                <w:szCs w:val="18"/>
                <w:lang w:val="it-IT" w:eastAsia="it-IT"/>
              </w:rPr>
              <w:t>Contenuti</w:t>
            </w:r>
          </w:p>
          <w:p w:rsidR="006E4455" w:rsidRPr="004B5344" w:rsidRDefault="006E4455" w:rsidP="004B5344">
            <w:pPr>
              <w:shd w:val="clear" w:color="auto" w:fill="FFFFFF"/>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Saranno concessi contributi forfettari a coloro che intendono avviare una nuova impresa artigianale, turistica, commerciale e di servizio o che intendono subentrare ad una già esistente, eventualmente attraverso la delocalizzazione in area da definire nel territorio della Regi</w:t>
            </w:r>
            <w:r w:rsidR="004B5344">
              <w:rPr>
                <w:rFonts w:ascii="Gill Sans MT" w:eastAsiaTheme="majorEastAsia" w:hAnsi="Gill Sans MT" w:cs="Arial"/>
                <w:sz w:val="18"/>
                <w:szCs w:val="18"/>
                <w:shd w:val="clear" w:color="auto" w:fill="FFFFFF"/>
                <w:lang w:val="it-IT"/>
              </w:rPr>
              <w:t>one Lazio.</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hAnsi="Gill Sans MT"/>
                <w:b/>
                <w:color w:val="73330C" w:themeColor="accent4" w:themeShade="80"/>
                <w:sz w:val="18"/>
                <w:szCs w:val="18"/>
                <w:lang w:val="it-IT" w:eastAsia="it-IT"/>
              </w:rPr>
              <w:t>Destinatari</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Nuove imprese artigianali, turist</w:t>
            </w:r>
            <w:r w:rsidR="004B5344">
              <w:rPr>
                <w:rFonts w:ascii="Gill Sans MT" w:eastAsiaTheme="majorEastAsia" w:hAnsi="Gill Sans MT" w:cs="Arial"/>
                <w:sz w:val="18"/>
                <w:szCs w:val="18"/>
                <w:shd w:val="clear" w:color="auto" w:fill="FFFFFF"/>
                <w:lang w:val="it-IT"/>
              </w:rPr>
              <w:t>iche, commerciali e di servizio</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hAnsi="Gill Sans MT"/>
                <w:b/>
                <w:color w:val="73330C" w:themeColor="accent4" w:themeShade="80"/>
                <w:sz w:val="18"/>
                <w:szCs w:val="18"/>
                <w:lang w:val="it-IT" w:eastAsia="it-IT"/>
              </w:rPr>
              <w:t>Durata</w:t>
            </w:r>
          </w:p>
          <w:p w:rsidR="006E4455" w:rsidRPr="004B5344" w:rsidRDefault="006E4455" w:rsidP="00F71D90">
            <w:pPr>
              <w:jc w:val="both"/>
              <w:rPr>
                <w:rFonts w:ascii="Gill Sans MT" w:eastAsiaTheme="majorEastAsia" w:hAnsi="Gill Sans MT" w:cs="Arial"/>
                <w:sz w:val="18"/>
                <w:szCs w:val="18"/>
                <w:shd w:val="clear" w:color="auto" w:fill="FFFFFF"/>
                <w:lang w:val="it-IT"/>
              </w:rPr>
            </w:pPr>
            <w:r w:rsidRPr="004B5344">
              <w:rPr>
                <w:rFonts w:ascii="Gill Sans MT" w:eastAsiaTheme="majorEastAsia" w:hAnsi="Gill Sans MT" w:cs="Arial"/>
                <w:sz w:val="18"/>
                <w:szCs w:val="18"/>
                <w:shd w:val="clear" w:color="auto" w:fill="FFFFFF"/>
                <w:lang w:val="it-IT"/>
              </w:rPr>
              <w:t>Sulla base delle risorse disponibili gli incentivi saranno erogati</w:t>
            </w:r>
            <w:r w:rsidR="004B5344">
              <w:rPr>
                <w:rFonts w:ascii="Gill Sans MT" w:eastAsiaTheme="majorEastAsia" w:hAnsi="Gill Sans MT" w:cs="Arial"/>
                <w:sz w:val="18"/>
                <w:szCs w:val="18"/>
                <w:shd w:val="clear" w:color="auto" w:fill="FFFFFF"/>
                <w:lang w:val="it-IT"/>
              </w:rPr>
              <w:t xml:space="preserve"> nel corso del 2017 e del 2018.</w:t>
            </w:r>
          </w:p>
          <w:p w:rsidR="006E4455" w:rsidRPr="004B5344" w:rsidRDefault="006E4455" w:rsidP="00F71D90">
            <w:pPr>
              <w:jc w:val="both"/>
              <w:rPr>
                <w:rFonts w:ascii="Gill Sans MT" w:hAnsi="Gill Sans MT"/>
                <w:b/>
                <w:color w:val="73330C" w:themeColor="accent4" w:themeShade="80"/>
                <w:sz w:val="18"/>
                <w:szCs w:val="18"/>
                <w:lang w:val="it-IT" w:eastAsia="it-IT"/>
              </w:rPr>
            </w:pPr>
            <w:r w:rsidRPr="004B5344">
              <w:rPr>
                <w:rFonts w:ascii="Gill Sans MT" w:hAnsi="Gill Sans MT"/>
                <w:b/>
                <w:color w:val="73330C" w:themeColor="accent4" w:themeShade="80"/>
                <w:sz w:val="18"/>
                <w:szCs w:val="18"/>
                <w:lang w:val="it-IT" w:eastAsia="it-IT"/>
              </w:rPr>
              <w:t>Procedura attuativa</w:t>
            </w:r>
          </w:p>
          <w:p w:rsidR="006E4455" w:rsidRPr="004B5344" w:rsidRDefault="006E4455" w:rsidP="00F71D90">
            <w:pPr>
              <w:jc w:val="both"/>
              <w:rPr>
                <w:rFonts w:ascii="Gill Sans MT" w:eastAsia="Calibri" w:hAnsi="Gill Sans MT" w:cs="Times New Roman"/>
                <w:sz w:val="18"/>
                <w:szCs w:val="18"/>
                <w:lang w:val="it-IT" w:eastAsia="en-US"/>
              </w:rPr>
            </w:pPr>
            <w:r w:rsidRPr="004B5344">
              <w:rPr>
                <w:rFonts w:ascii="Gill Sans MT" w:eastAsia="Calibri" w:hAnsi="Gill Sans MT" w:cs="Times New Roman"/>
                <w:sz w:val="18"/>
                <w:szCs w:val="18"/>
                <w:lang w:val="it-IT" w:eastAsia="en-US"/>
              </w:rPr>
              <w:t>Attraverso la struttura di contatto presente sul territorio, verranno raccolte le potenziali nuove idee imprenditoriali e la disponibilità alla cessione d’impresa. A seguito di successivo Avviso sarà identificato l’ammo</w:t>
            </w:r>
            <w:r w:rsidR="004B5344">
              <w:rPr>
                <w:rFonts w:ascii="Gill Sans MT" w:eastAsia="Calibri" w:hAnsi="Gill Sans MT" w:cs="Times New Roman"/>
                <w:sz w:val="18"/>
                <w:szCs w:val="18"/>
                <w:lang w:val="it-IT" w:eastAsia="en-US"/>
              </w:rPr>
              <w:t xml:space="preserve">ntare del contributo concesso. </w:t>
            </w:r>
          </w:p>
          <w:p w:rsidR="006E4455" w:rsidRPr="004B5344" w:rsidRDefault="006E4455" w:rsidP="00F71D90">
            <w:pPr>
              <w:jc w:val="both"/>
              <w:rPr>
                <w:rFonts w:ascii="Gill Sans MT" w:hAnsi="Gill Sans MT"/>
                <w:b/>
                <w:color w:val="73330C" w:themeColor="accent4" w:themeShade="80"/>
                <w:sz w:val="18"/>
                <w:szCs w:val="18"/>
                <w:lang w:val="it-IT" w:eastAsia="it-IT"/>
              </w:rPr>
            </w:pPr>
            <w:r w:rsidRPr="004B5344">
              <w:rPr>
                <w:rFonts w:ascii="Gill Sans MT" w:hAnsi="Gill Sans MT"/>
                <w:b/>
                <w:color w:val="73330C" w:themeColor="accent4" w:themeShade="80"/>
                <w:sz w:val="18"/>
                <w:szCs w:val="18"/>
                <w:lang w:val="it-IT" w:eastAsia="it-IT"/>
              </w:rPr>
              <w:t>Tempi di attivazione</w:t>
            </w:r>
          </w:p>
          <w:p w:rsidR="006E4455" w:rsidRPr="005C29FC" w:rsidRDefault="006E4455" w:rsidP="00F71D90">
            <w:pPr>
              <w:jc w:val="both"/>
              <w:rPr>
                <w:rFonts w:ascii="Gill Sans MT" w:eastAsiaTheme="majorEastAsia" w:hAnsi="Gill Sans MT" w:cs="Arial"/>
                <w:shd w:val="clear" w:color="auto" w:fill="FFFFFF"/>
                <w:lang w:val="it-IT"/>
              </w:rPr>
            </w:pPr>
            <w:r w:rsidRPr="004B5344">
              <w:rPr>
                <w:rFonts w:ascii="Gill Sans MT" w:eastAsiaTheme="majorEastAsia" w:hAnsi="Gill Sans MT" w:cs="Arial"/>
                <w:sz w:val="18"/>
                <w:szCs w:val="18"/>
                <w:shd w:val="clear" w:color="auto" w:fill="FFFFFF"/>
                <w:lang w:val="it-IT"/>
              </w:rPr>
              <w:t>L’avvio di tale linea d’azione potrà avvenire a seguito della verifica del fabbisogno effettuato attraverso la struttura di contatto presente sul territorio ed alla successiva quantificazione delle risorse disponibili. Si prevede un avvio della misura entro il primo trimestre 2017.</w:t>
            </w:r>
          </w:p>
        </w:tc>
      </w:tr>
    </w:tbl>
    <w:p w:rsidR="00DE3C68" w:rsidRDefault="00DE3C68" w:rsidP="004B5344">
      <w:pPr>
        <w:rPr>
          <w:lang w:val="it-IT" w:eastAsia="it-IT"/>
        </w:rPr>
      </w:pPr>
    </w:p>
    <w:p w:rsidR="00A22626" w:rsidRDefault="00A22626" w:rsidP="004B5344">
      <w:pPr>
        <w:rPr>
          <w:lang w:val="it-IT" w:eastAsia="it-IT"/>
        </w:rPr>
      </w:pPr>
    </w:p>
    <w:p w:rsidR="00A22626" w:rsidRDefault="00A22626" w:rsidP="004B5344">
      <w:pPr>
        <w:rPr>
          <w:lang w:val="it-IT" w:eastAsia="it-IT"/>
        </w:rPr>
      </w:pPr>
    </w:p>
    <w:p w:rsidR="00D76844" w:rsidRDefault="00D76844" w:rsidP="004B5344">
      <w:pPr>
        <w:rPr>
          <w:lang w:val="it-IT" w:eastAsia="it-IT"/>
        </w:rPr>
      </w:pPr>
    </w:p>
    <w:p w:rsidR="00D76844" w:rsidRPr="004B5344" w:rsidRDefault="00D76844" w:rsidP="004B5344">
      <w:pPr>
        <w:rPr>
          <w:lang w:val="it-IT" w:eastAsia="it-IT"/>
        </w:rPr>
      </w:pPr>
    </w:p>
    <w:tbl>
      <w:tblPr>
        <w:tblStyle w:val="Grigliatabella"/>
        <w:tblW w:w="0" w:type="auto"/>
        <w:tblLook w:val="04A0" w:firstRow="1" w:lastRow="0" w:firstColumn="1" w:lastColumn="0" w:noHBand="0" w:noVBand="1"/>
      </w:tblPr>
      <w:tblGrid>
        <w:gridCol w:w="9747"/>
      </w:tblGrid>
      <w:tr w:rsidR="006E4455" w:rsidRPr="00C96DA5" w:rsidTr="000A67DA">
        <w:tc>
          <w:tcPr>
            <w:tcW w:w="9747" w:type="dxa"/>
          </w:tcPr>
          <w:p w:rsidR="006E4455" w:rsidRDefault="006E4455" w:rsidP="00DE3C68">
            <w:pPr>
              <w:jc w:val="center"/>
              <w:rPr>
                <w:rFonts w:ascii="Gill Sans MT" w:hAnsi="Gill Sans MT"/>
                <w:b/>
                <w:sz w:val="18"/>
                <w:szCs w:val="18"/>
                <w:lang w:val="it-IT"/>
              </w:rPr>
            </w:pPr>
            <w:r w:rsidRPr="00DE3C68">
              <w:rPr>
                <w:rFonts w:ascii="Gill Sans MT" w:hAnsi="Gill Sans MT"/>
                <w:b/>
                <w:sz w:val="18"/>
                <w:szCs w:val="18"/>
                <w:lang w:val="it-IT"/>
              </w:rPr>
              <w:t xml:space="preserve">Azione 3 </w:t>
            </w:r>
          </w:p>
          <w:p w:rsidR="00DE3C68" w:rsidRPr="00DE3C68" w:rsidRDefault="00DE3C68" w:rsidP="00DE3C68">
            <w:pPr>
              <w:jc w:val="center"/>
              <w:rPr>
                <w:rFonts w:ascii="Gill Sans MT" w:hAnsi="Gill Sans MT"/>
                <w:b/>
                <w:sz w:val="18"/>
                <w:szCs w:val="18"/>
                <w:lang w:val="it-IT"/>
              </w:rPr>
            </w:pPr>
          </w:p>
          <w:p w:rsidR="006E4455" w:rsidRDefault="006E4455" w:rsidP="00DE3C68">
            <w:pPr>
              <w:rPr>
                <w:rFonts w:ascii="Gill Sans MT" w:hAnsi="Gill Sans MT"/>
                <w:i/>
                <w:color w:val="943634"/>
                <w:sz w:val="18"/>
                <w:szCs w:val="18"/>
                <w:lang w:val="it-IT"/>
              </w:rPr>
            </w:pPr>
            <w:r w:rsidRPr="00DE3C68">
              <w:rPr>
                <w:rFonts w:ascii="Gill Sans MT" w:hAnsi="Gill Sans MT"/>
                <w:i/>
                <w:color w:val="943634"/>
                <w:sz w:val="18"/>
                <w:szCs w:val="18"/>
                <w:lang w:val="it-IT"/>
              </w:rPr>
              <w:t>Sostegno al mantenimento di eventi di richiamo turistico e delle tradizioni locali</w:t>
            </w:r>
          </w:p>
          <w:p w:rsidR="00DE3C68" w:rsidRPr="00DE3C68" w:rsidRDefault="00DE3C68" w:rsidP="00DE3C68">
            <w:pPr>
              <w:rPr>
                <w:rFonts w:ascii="Gill Sans MT" w:hAnsi="Gill Sans MT"/>
                <w:i/>
                <w:color w:val="943634"/>
                <w:sz w:val="18"/>
                <w:szCs w:val="18"/>
                <w:lang w:val="it-IT"/>
              </w:rPr>
            </w:pPr>
          </w:p>
          <w:p w:rsidR="006E4455" w:rsidRPr="00A979CA" w:rsidRDefault="006E4455" w:rsidP="00F71D90">
            <w:pPr>
              <w:jc w:val="both"/>
              <w:rPr>
                <w:rFonts w:ascii="Gill Sans MT" w:hAnsi="Gill Sans MT"/>
                <w:noProof/>
                <w:sz w:val="18"/>
                <w:szCs w:val="18"/>
                <w:lang w:val="it-IT"/>
              </w:rPr>
            </w:pPr>
            <w:r w:rsidRPr="00A979CA">
              <w:rPr>
                <w:rFonts w:ascii="Gill Sans MT" w:hAnsi="Gill Sans MT"/>
                <w:b/>
                <w:color w:val="73330C" w:themeColor="accent4" w:themeShade="80"/>
                <w:sz w:val="18"/>
                <w:szCs w:val="18"/>
                <w:lang w:val="it-IT" w:eastAsia="it-IT"/>
              </w:rPr>
              <w:t>Obiettivi</w:t>
            </w:r>
          </w:p>
          <w:p w:rsidR="00DE3C68"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 xml:space="preserve">La linea d’azione è finalizzata ad assicurare la prosecuzione delle manifestazioni turistiche del territorio per rafforzare l’animazione territoriale, mantenere e consolidare le tradizioni locali e le manifestazioni di successo, allo scopo di assicurare un rafforzamento della </w:t>
            </w:r>
            <w:r w:rsidR="00DE3C68">
              <w:rPr>
                <w:rFonts w:ascii="Gill Sans MT" w:eastAsiaTheme="majorEastAsia" w:hAnsi="Gill Sans MT" w:cs="Arial"/>
                <w:sz w:val="18"/>
                <w:szCs w:val="18"/>
                <w:shd w:val="clear" w:color="auto" w:fill="FFFFFF"/>
                <w:lang w:val="it-IT"/>
              </w:rPr>
              <w:t xml:space="preserve">tenuta del comparto turistico. </w:t>
            </w:r>
          </w:p>
          <w:p w:rsidR="006E4455" w:rsidRPr="00A979CA" w:rsidRDefault="006E4455" w:rsidP="00F71D90">
            <w:pPr>
              <w:jc w:val="both"/>
              <w:rPr>
                <w:rFonts w:ascii="Gill Sans MT" w:hAnsi="Gill Sans MT"/>
                <w:sz w:val="18"/>
                <w:szCs w:val="18"/>
                <w:lang w:val="it-IT"/>
              </w:rPr>
            </w:pPr>
            <w:r w:rsidRPr="00A979CA">
              <w:rPr>
                <w:rFonts w:ascii="Gill Sans MT" w:hAnsi="Gill Sans MT"/>
                <w:b/>
                <w:color w:val="73330C" w:themeColor="accent4" w:themeShade="80"/>
                <w:sz w:val="18"/>
                <w:szCs w:val="18"/>
                <w:lang w:val="it-IT" w:eastAsia="it-IT"/>
              </w:rPr>
              <w:t>Contenuti</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 xml:space="preserve">Propedeuticamente agli interventi di sostegno, sarà effettuata una ricognizione delle manifestazioni turistiche, patronali e sportive svolte in maniera ricorrente sui territori. Sarà, quindi, definito il calendario </w:t>
            </w:r>
            <w:bookmarkStart w:id="1" w:name="OLE_LINK1"/>
            <w:bookmarkStart w:id="2" w:name="OLE_LINK2"/>
            <w:bookmarkStart w:id="3" w:name="OLE_LINK3"/>
            <w:bookmarkStart w:id="4" w:name="OLE_LINK4"/>
            <w:r w:rsidRPr="00A979CA">
              <w:rPr>
                <w:rFonts w:ascii="Gill Sans MT" w:eastAsiaTheme="majorEastAsia" w:hAnsi="Gill Sans MT" w:cs="Arial"/>
                <w:sz w:val="18"/>
                <w:szCs w:val="18"/>
                <w:shd w:val="clear" w:color="auto" w:fill="FFFFFF"/>
                <w:lang w:val="it-IT"/>
              </w:rPr>
              <w:t>delle manifestazioni e delle iniziative locali</w:t>
            </w:r>
            <w:bookmarkEnd w:id="1"/>
            <w:bookmarkEnd w:id="2"/>
            <w:bookmarkEnd w:id="3"/>
            <w:bookmarkEnd w:id="4"/>
            <w:r w:rsidRPr="00A979CA">
              <w:rPr>
                <w:rFonts w:ascii="Gill Sans MT" w:eastAsiaTheme="majorEastAsia" w:hAnsi="Gill Sans MT" w:cs="Arial"/>
                <w:sz w:val="18"/>
                <w:szCs w:val="18"/>
                <w:shd w:val="clear" w:color="auto" w:fill="FFFFFF"/>
                <w:lang w:val="it-IT"/>
              </w:rPr>
              <w:t>, che si svolgevano annualmente nell’area e che si intendono svolgere nell’arco di tempo dalla fine del 2016 (</w:t>
            </w:r>
            <w:r w:rsidRPr="00A979CA">
              <w:rPr>
                <w:rFonts w:ascii="Gill Sans MT" w:eastAsiaTheme="majorEastAsia" w:hAnsi="Gill Sans MT" w:cs="Arial"/>
                <w:color w:val="73330C" w:themeColor="accent4" w:themeShade="80"/>
                <w:sz w:val="18"/>
                <w:szCs w:val="18"/>
                <w:shd w:val="clear" w:color="auto" w:fill="FFFFFF"/>
                <w:lang w:val="it-IT"/>
              </w:rPr>
              <w:t>Festa d’autunno, manifestazioni per il Natale, Santi Patroni</w:t>
            </w:r>
            <w:r w:rsidRPr="00A979CA">
              <w:rPr>
                <w:rFonts w:ascii="Gill Sans MT" w:eastAsiaTheme="majorEastAsia" w:hAnsi="Gill Sans MT" w:cs="Arial"/>
                <w:sz w:val="18"/>
                <w:szCs w:val="18"/>
                <w:shd w:val="clear" w:color="auto" w:fill="FFFFFF"/>
                <w:lang w:val="it-IT"/>
              </w:rPr>
              <w:t xml:space="preserve">), fino a tutto il 2017, eventualmente anche in altre aree al di fuori dal territorio interessato dal sisma nel rispetto del principio di territorialità,  sulla base dei fabbisogni rilevati dalla struttura di contatto presente sul territorio. </w:t>
            </w:r>
          </w:p>
          <w:p w:rsidR="00684E3A" w:rsidRPr="00A979CA" w:rsidRDefault="00684E3A" w:rsidP="00684E3A">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Saranno quindi attivate quattro linee di intervento:</w:t>
            </w:r>
          </w:p>
          <w:p w:rsidR="00684E3A" w:rsidRPr="00A979CA" w:rsidRDefault="00684E3A" w:rsidP="00684E3A">
            <w:pPr>
              <w:numPr>
                <w:ilvl w:val="0"/>
                <w:numId w:val="18"/>
              </w:num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con riferimento al Programma regionale 2016 delle manifestazioni legate alle tradizioni storiche, artistiche, religiose e popolari (LR 26/2007, art. 31, c. 3), viene riconosciuta per le Pro Loco e i Comuni della Provincia di Rieti che non potranno realizzare le manifestazioni, la possibilità di usufruire del contributo attribuito dalla Regione nella successiva annualità (2017);</w:t>
            </w:r>
          </w:p>
          <w:p w:rsidR="00684E3A" w:rsidRPr="00A979CA" w:rsidRDefault="00684E3A" w:rsidP="00684E3A">
            <w:pPr>
              <w:numPr>
                <w:ilvl w:val="0"/>
                <w:numId w:val="18"/>
              </w:num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 xml:space="preserve">con riferimento alle manifestazioni già realizzate ed oggetto di contributo regionale, saranno prorogati i termini per la rendicontazione delle spese ed identificate eventuali modalità alternative di rendicontazione sulla base di quanto sarà rilevato dalla struttura di supporto presente sul territorio. </w:t>
            </w:r>
          </w:p>
          <w:p w:rsidR="006E4455" w:rsidRPr="00DE3C68" w:rsidRDefault="00684E3A" w:rsidP="00F71D90">
            <w:pPr>
              <w:numPr>
                <w:ilvl w:val="0"/>
                <w:numId w:val="18"/>
              </w:num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con riferimento al calendario annuale delle fiere e delle manifestazioni di promozione turistica per il 2017 (LR 3/2010, art.1,c.11), sarà data priorità alla partecipazione di operatori turistici con sede nelle aree interessate dal sisma e destinata una parte delle risorse finanziarie ad eventi da realizzare nelle aree coinvolte</w:t>
            </w:r>
          </w:p>
          <w:p w:rsidR="006E4455" w:rsidRPr="00A979CA" w:rsidRDefault="006E4455" w:rsidP="00F71D90">
            <w:pPr>
              <w:jc w:val="both"/>
              <w:rPr>
                <w:rFonts w:ascii="Gill Sans MT" w:hAnsi="Gill Sans MT"/>
                <w:b/>
                <w:color w:val="73330C" w:themeColor="accent4" w:themeShade="80"/>
                <w:sz w:val="18"/>
                <w:szCs w:val="18"/>
                <w:lang w:val="it-IT" w:eastAsia="it-IT"/>
              </w:rPr>
            </w:pPr>
            <w:r w:rsidRPr="00A979CA">
              <w:rPr>
                <w:rFonts w:ascii="Gill Sans MT" w:hAnsi="Gill Sans MT"/>
                <w:b/>
                <w:color w:val="73330C" w:themeColor="accent4" w:themeShade="80"/>
                <w:sz w:val="18"/>
                <w:szCs w:val="18"/>
                <w:lang w:val="it-IT" w:eastAsia="it-IT"/>
              </w:rPr>
              <w:t>Destinatari</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Soggetti organizzatori di eventi e manifestazioni di carattere turistico, patronale e sportivo operanti nel t</w:t>
            </w:r>
            <w:r w:rsidR="00684E3A" w:rsidRPr="00A979CA">
              <w:rPr>
                <w:rFonts w:ascii="Gill Sans MT" w:eastAsiaTheme="majorEastAsia" w:hAnsi="Gill Sans MT" w:cs="Arial"/>
                <w:sz w:val="18"/>
                <w:szCs w:val="18"/>
                <w:shd w:val="clear" w:color="auto" w:fill="FFFFFF"/>
                <w:lang w:val="it-IT"/>
              </w:rPr>
              <w:t>erritorio interessato dal sisma,</w:t>
            </w:r>
            <w:r w:rsidR="00684E3A" w:rsidRPr="00A979CA">
              <w:rPr>
                <w:rFonts w:ascii="Gill Sans MT" w:eastAsiaTheme="minorHAnsi" w:hAnsi="Gill Sans MT" w:cs="Arial"/>
                <w:sz w:val="18"/>
                <w:szCs w:val="18"/>
                <w:shd w:val="clear" w:color="auto" w:fill="FFFFFF"/>
                <w:lang w:val="it-IT" w:eastAsia="en-US"/>
              </w:rPr>
              <w:t xml:space="preserve"> </w:t>
            </w:r>
            <w:r w:rsidR="00684E3A" w:rsidRPr="00A979CA">
              <w:rPr>
                <w:rFonts w:ascii="Gill Sans MT" w:eastAsiaTheme="majorEastAsia" w:hAnsi="Gill Sans MT" w:cs="Arial"/>
                <w:sz w:val="18"/>
                <w:szCs w:val="18"/>
                <w:shd w:val="clear" w:color="auto" w:fill="FFFFFF"/>
                <w:lang w:val="it-IT"/>
              </w:rPr>
              <w:t>operatori turistici locali.</w:t>
            </w:r>
          </w:p>
          <w:p w:rsidR="006E4455" w:rsidRPr="00A979CA" w:rsidRDefault="006E4455" w:rsidP="00F71D90">
            <w:pPr>
              <w:jc w:val="both"/>
              <w:rPr>
                <w:rFonts w:ascii="Gill Sans MT" w:hAnsi="Gill Sans MT"/>
                <w:b/>
                <w:color w:val="73330C" w:themeColor="accent4" w:themeShade="80"/>
                <w:sz w:val="18"/>
                <w:szCs w:val="18"/>
                <w:lang w:val="it-IT" w:eastAsia="it-IT"/>
              </w:rPr>
            </w:pPr>
            <w:r w:rsidRPr="00A979CA">
              <w:rPr>
                <w:rFonts w:ascii="Gill Sans MT" w:hAnsi="Gill Sans MT"/>
                <w:b/>
                <w:color w:val="73330C" w:themeColor="accent4" w:themeShade="80"/>
                <w:sz w:val="18"/>
                <w:szCs w:val="18"/>
                <w:lang w:val="it-IT" w:eastAsia="it-IT"/>
              </w:rPr>
              <w:t>Durata</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La mis</w:t>
            </w:r>
            <w:r w:rsidR="00DE3C68">
              <w:rPr>
                <w:rFonts w:ascii="Gill Sans MT" w:eastAsiaTheme="majorEastAsia" w:hAnsi="Gill Sans MT" w:cs="Arial"/>
                <w:sz w:val="18"/>
                <w:szCs w:val="18"/>
                <w:shd w:val="clear" w:color="auto" w:fill="FFFFFF"/>
                <w:lang w:val="it-IT"/>
              </w:rPr>
              <w:t>ura sarà avviata entro il 2016.</w:t>
            </w:r>
          </w:p>
          <w:p w:rsidR="006E4455" w:rsidRPr="00A979CA" w:rsidRDefault="006E4455" w:rsidP="00F71D90">
            <w:pPr>
              <w:jc w:val="both"/>
              <w:rPr>
                <w:rFonts w:ascii="Gill Sans MT" w:hAnsi="Gill Sans MT"/>
                <w:b/>
                <w:color w:val="73330C" w:themeColor="accent4" w:themeShade="80"/>
                <w:sz w:val="18"/>
                <w:szCs w:val="18"/>
                <w:lang w:val="it-IT" w:eastAsia="it-IT"/>
              </w:rPr>
            </w:pPr>
            <w:r w:rsidRPr="00A979CA">
              <w:rPr>
                <w:rFonts w:ascii="Gill Sans MT" w:hAnsi="Gill Sans MT"/>
                <w:b/>
                <w:color w:val="73330C" w:themeColor="accent4" w:themeShade="80"/>
                <w:sz w:val="18"/>
                <w:szCs w:val="18"/>
                <w:lang w:val="it-IT" w:eastAsia="it-IT"/>
              </w:rPr>
              <w:t>Procedura attuativa</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Attraverso la struttura di contatto presente sul territorio, verranno acquisite le esigenze ed i fabbisogni provenienti dai soggetti destinatari della misura e saranno identificate le manifestazioni svolte sui territori. A seguito della ricognizione saranno definite le procedure operative per la concessione del contributo anticipato (2017) e che potranno beneficiare del rinvio della rendicontazione delle sp</w:t>
            </w:r>
            <w:r w:rsidR="00DE3C68">
              <w:rPr>
                <w:rFonts w:ascii="Gill Sans MT" w:eastAsiaTheme="majorEastAsia" w:hAnsi="Gill Sans MT" w:cs="Arial"/>
                <w:sz w:val="18"/>
                <w:szCs w:val="18"/>
                <w:shd w:val="clear" w:color="auto" w:fill="FFFFFF"/>
                <w:lang w:val="it-IT"/>
              </w:rPr>
              <w:t>ese per le attività già svolte.</w:t>
            </w:r>
          </w:p>
          <w:p w:rsidR="006E4455" w:rsidRPr="00A979CA" w:rsidRDefault="006E4455" w:rsidP="00F71D90">
            <w:pPr>
              <w:jc w:val="both"/>
              <w:rPr>
                <w:rFonts w:ascii="Gill Sans MT" w:hAnsi="Gill Sans MT"/>
                <w:b/>
                <w:color w:val="73330C" w:themeColor="accent4" w:themeShade="80"/>
                <w:sz w:val="18"/>
                <w:szCs w:val="18"/>
                <w:lang w:val="it-IT" w:eastAsia="it-IT"/>
              </w:rPr>
            </w:pPr>
            <w:r w:rsidRPr="00A979CA">
              <w:rPr>
                <w:rFonts w:ascii="Gill Sans MT" w:hAnsi="Gill Sans MT"/>
                <w:b/>
                <w:color w:val="73330C" w:themeColor="accent4" w:themeShade="80"/>
                <w:sz w:val="18"/>
                <w:szCs w:val="18"/>
                <w:lang w:val="it-IT" w:eastAsia="it-IT"/>
              </w:rPr>
              <w:t>Tempi di attivazione</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La ricognizione delle manifestazioni e delle iniziative locali dovrà essere effettuata entro la fine del 2016, fermo restando la presenza del presidio sul territorio come centro di ascolto.</w:t>
            </w:r>
          </w:p>
        </w:tc>
      </w:tr>
    </w:tbl>
    <w:p w:rsidR="006E4455" w:rsidRPr="00784D00" w:rsidRDefault="006E4455" w:rsidP="00DE3C68">
      <w:pPr>
        <w:rPr>
          <w:rFonts w:eastAsia="Times New Roman"/>
          <w:lang w:val="it-IT"/>
        </w:rPr>
      </w:pPr>
    </w:p>
    <w:p w:rsidR="00A979CA" w:rsidRPr="00A979CA" w:rsidRDefault="00DE3C68" w:rsidP="00A979CA">
      <w:pPr>
        <w:rPr>
          <w:lang w:val="it-IT" w:eastAsia="it-IT"/>
        </w:rPr>
      </w:pPr>
      <w:r>
        <w:rPr>
          <w:lang w:val="it-IT" w:eastAsia="it-IT"/>
        </w:rPr>
        <w:br w:type="page"/>
      </w:r>
    </w:p>
    <w:tbl>
      <w:tblPr>
        <w:tblStyle w:val="Grigliatabella"/>
        <w:tblW w:w="0" w:type="auto"/>
        <w:tblLook w:val="04A0" w:firstRow="1" w:lastRow="0" w:firstColumn="1" w:lastColumn="0" w:noHBand="0" w:noVBand="1"/>
      </w:tblPr>
      <w:tblGrid>
        <w:gridCol w:w="9846"/>
      </w:tblGrid>
      <w:tr w:rsidR="006E4455" w:rsidRPr="00C96DA5" w:rsidTr="000A67DA">
        <w:tc>
          <w:tcPr>
            <w:tcW w:w="9846" w:type="dxa"/>
          </w:tcPr>
          <w:p w:rsidR="006E4455" w:rsidRDefault="006E4455" w:rsidP="00DE3C68">
            <w:pPr>
              <w:jc w:val="center"/>
              <w:rPr>
                <w:rFonts w:ascii="Gill Sans MT" w:hAnsi="Gill Sans MT"/>
                <w:b/>
                <w:sz w:val="18"/>
                <w:szCs w:val="18"/>
                <w:lang w:val="it-IT"/>
              </w:rPr>
            </w:pPr>
            <w:r w:rsidRPr="00DE3C68">
              <w:rPr>
                <w:rFonts w:ascii="Gill Sans MT" w:hAnsi="Gill Sans MT"/>
                <w:b/>
                <w:sz w:val="18"/>
                <w:szCs w:val="18"/>
                <w:lang w:val="it-IT"/>
              </w:rPr>
              <w:lastRenderedPageBreak/>
              <w:t xml:space="preserve">Azione 4 </w:t>
            </w:r>
          </w:p>
          <w:p w:rsidR="00DE3C68" w:rsidRPr="00DE3C68" w:rsidRDefault="00DE3C68" w:rsidP="00DE3C68">
            <w:pPr>
              <w:jc w:val="center"/>
              <w:rPr>
                <w:rFonts w:ascii="Gill Sans MT" w:hAnsi="Gill Sans MT"/>
                <w:b/>
                <w:sz w:val="18"/>
                <w:szCs w:val="18"/>
                <w:lang w:val="it-IT"/>
              </w:rPr>
            </w:pPr>
          </w:p>
          <w:p w:rsidR="006E4455" w:rsidRDefault="006E4455" w:rsidP="00DE3C68">
            <w:pPr>
              <w:rPr>
                <w:rFonts w:ascii="Gill Sans MT" w:hAnsi="Gill Sans MT"/>
                <w:i/>
                <w:color w:val="943634"/>
                <w:sz w:val="18"/>
                <w:szCs w:val="18"/>
                <w:lang w:val="it-IT"/>
              </w:rPr>
            </w:pPr>
            <w:r w:rsidRPr="00DE3C68">
              <w:rPr>
                <w:rFonts w:ascii="Gill Sans MT" w:hAnsi="Gill Sans MT"/>
                <w:i/>
                <w:color w:val="943634"/>
                <w:sz w:val="18"/>
                <w:szCs w:val="18"/>
                <w:lang w:val="it-IT"/>
              </w:rPr>
              <w:t>Azione di sistema per l’affian</w:t>
            </w:r>
            <w:r w:rsidR="00E81658" w:rsidRPr="00DE3C68">
              <w:rPr>
                <w:rFonts w:ascii="Gill Sans MT" w:hAnsi="Gill Sans MT"/>
                <w:i/>
                <w:color w:val="943634"/>
                <w:sz w:val="18"/>
                <w:szCs w:val="18"/>
                <w:lang w:val="it-IT"/>
              </w:rPr>
              <w:t xml:space="preserve">camento on </w:t>
            </w:r>
            <w:proofErr w:type="spellStart"/>
            <w:r w:rsidR="00E81658" w:rsidRPr="00DE3C68">
              <w:rPr>
                <w:rFonts w:ascii="Gill Sans MT" w:hAnsi="Gill Sans MT"/>
                <w:i/>
                <w:color w:val="943634"/>
                <w:sz w:val="18"/>
                <w:szCs w:val="18"/>
                <w:lang w:val="it-IT"/>
              </w:rPr>
              <w:t>going</w:t>
            </w:r>
            <w:proofErr w:type="spellEnd"/>
            <w:r w:rsidR="00E81658" w:rsidRPr="00DE3C68">
              <w:rPr>
                <w:rFonts w:ascii="Gill Sans MT" w:hAnsi="Gill Sans MT"/>
                <w:i/>
                <w:color w:val="943634"/>
                <w:sz w:val="18"/>
                <w:szCs w:val="18"/>
                <w:lang w:val="it-IT"/>
              </w:rPr>
              <w:t xml:space="preserve"> alle imprese  </w:t>
            </w:r>
          </w:p>
          <w:p w:rsidR="00DE3C68" w:rsidRPr="00DE3C68" w:rsidRDefault="00DE3C68" w:rsidP="00DE3C68">
            <w:pPr>
              <w:rPr>
                <w:rFonts w:ascii="Gill Sans MT" w:hAnsi="Gill Sans MT"/>
                <w:i/>
                <w:color w:val="943634"/>
                <w:sz w:val="18"/>
                <w:szCs w:val="18"/>
                <w:lang w:val="it-IT"/>
              </w:rPr>
            </w:pPr>
          </w:p>
          <w:p w:rsidR="006E4455" w:rsidRPr="00A979CA" w:rsidRDefault="006E4455" w:rsidP="00F71D90">
            <w:pPr>
              <w:jc w:val="both"/>
              <w:rPr>
                <w:rFonts w:ascii="Gill Sans MT" w:hAnsi="Gill Sans MT"/>
                <w:noProof/>
                <w:sz w:val="18"/>
                <w:szCs w:val="18"/>
                <w:lang w:val="it-IT"/>
              </w:rPr>
            </w:pPr>
            <w:r w:rsidRPr="00A979CA">
              <w:rPr>
                <w:rFonts w:ascii="Gill Sans MT" w:hAnsi="Gill Sans MT"/>
                <w:b/>
                <w:color w:val="73330C" w:themeColor="accent4" w:themeShade="80"/>
                <w:sz w:val="18"/>
                <w:szCs w:val="18"/>
                <w:lang w:val="it-IT" w:eastAsia="it-IT"/>
              </w:rPr>
              <w:t>Obiettivi</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Finalità dell’azione è quella di assicurare alle imprese operanti nel settore turistico o, comunque collegate al comparto turistico, un efficace processo di avvio/riavvio delle attività. Tale azione si inserisce nel quadro più ampio del mantenimento del tessuto imprenditoriale e produttivo del territorio.</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hAnsi="Gill Sans MT"/>
                <w:b/>
                <w:color w:val="73330C" w:themeColor="accent4" w:themeShade="80"/>
                <w:sz w:val="18"/>
                <w:szCs w:val="18"/>
                <w:lang w:val="it-IT" w:eastAsia="it-IT"/>
              </w:rPr>
              <w:t>Contenuti</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Le tipologie di interventi previsti potrebbero essere articolati in tre linee d’attività:</w:t>
            </w:r>
          </w:p>
          <w:p w:rsidR="006E4455" w:rsidRPr="00A979CA" w:rsidRDefault="006E4455" w:rsidP="00F71D90">
            <w:pPr>
              <w:pStyle w:val="Paragrafoelenco"/>
              <w:numPr>
                <w:ilvl w:val="0"/>
                <w:numId w:val="18"/>
              </w:num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Affiancamento spot su problematiche puntuali connesse alla gestione dell’impresa;</w:t>
            </w:r>
          </w:p>
          <w:p w:rsidR="006E4455" w:rsidRPr="00A979CA" w:rsidRDefault="006E4455" w:rsidP="00F71D90">
            <w:pPr>
              <w:pStyle w:val="Paragrafoelenco"/>
              <w:numPr>
                <w:ilvl w:val="0"/>
                <w:numId w:val="18"/>
              </w:num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 xml:space="preserve">Consulenza specialistica, vale a dire attività </w:t>
            </w:r>
            <w:proofErr w:type="spellStart"/>
            <w:r w:rsidRPr="00A979CA">
              <w:rPr>
                <w:rFonts w:ascii="Gill Sans MT" w:eastAsiaTheme="majorEastAsia" w:hAnsi="Gill Sans MT" w:cs="Arial"/>
                <w:sz w:val="18"/>
                <w:szCs w:val="18"/>
                <w:shd w:val="clear" w:color="auto" w:fill="FFFFFF"/>
                <w:lang w:val="it-IT"/>
              </w:rPr>
              <w:t>consulenziali</w:t>
            </w:r>
            <w:proofErr w:type="spellEnd"/>
            <w:r w:rsidRPr="00A979CA">
              <w:rPr>
                <w:rFonts w:ascii="Gill Sans MT" w:eastAsiaTheme="majorEastAsia" w:hAnsi="Gill Sans MT" w:cs="Arial"/>
                <w:sz w:val="18"/>
                <w:szCs w:val="18"/>
                <w:shd w:val="clear" w:color="auto" w:fill="FFFFFF"/>
                <w:lang w:val="it-IT"/>
              </w:rPr>
              <w:t xml:space="preserve"> a supporto dell’impresa in relazione a problemi da affrontare o decisioni da prendere sia di carattere gestionale che tecnico (fiscale, giuridico, finanziario, ecc.);</w:t>
            </w:r>
          </w:p>
          <w:p w:rsidR="006E4455" w:rsidRPr="00A979CA" w:rsidRDefault="006E4455" w:rsidP="00F71D90">
            <w:pPr>
              <w:pStyle w:val="Paragrafoelenco"/>
              <w:numPr>
                <w:ilvl w:val="0"/>
                <w:numId w:val="18"/>
              </w:num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Consulenza mirata a supportare l’impresa nell’accesso ai canali di finanziamento previsti dalle vigenti normative di finanziamento.</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 xml:space="preserve">Le attività </w:t>
            </w:r>
            <w:proofErr w:type="spellStart"/>
            <w:r w:rsidRPr="00A979CA">
              <w:rPr>
                <w:rFonts w:ascii="Gill Sans MT" w:eastAsiaTheme="majorEastAsia" w:hAnsi="Gill Sans MT" w:cs="Arial"/>
                <w:sz w:val="18"/>
                <w:szCs w:val="18"/>
                <w:shd w:val="clear" w:color="auto" w:fill="FFFFFF"/>
                <w:lang w:val="it-IT"/>
              </w:rPr>
              <w:t>consulenziali</w:t>
            </w:r>
            <w:proofErr w:type="spellEnd"/>
            <w:r w:rsidRPr="00A979CA">
              <w:rPr>
                <w:rFonts w:ascii="Gill Sans MT" w:eastAsiaTheme="majorEastAsia" w:hAnsi="Gill Sans MT" w:cs="Arial"/>
                <w:sz w:val="18"/>
                <w:szCs w:val="18"/>
                <w:shd w:val="clear" w:color="auto" w:fill="FFFFFF"/>
                <w:lang w:val="it-IT"/>
              </w:rPr>
              <w:t xml:space="preserve"> potranno essere attivate attraverso due modalità operative:</w:t>
            </w:r>
          </w:p>
          <w:p w:rsidR="006E4455" w:rsidRPr="00A979CA" w:rsidRDefault="006E4455" w:rsidP="00F71D90">
            <w:pPr>
              <w:pStyle w:val="Paragrafoelenco"/>
              <w:numPr>
                <w:ilvl w:val="0"/>
                <w:numId w:val="18"/>
              </w:num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incontri individuali con i neo-imprenditori che manifestano dei bisogni specifici;</w:t>
            </w:r>
          </w:p>
          <w:p w:rsidR="006E4455" w:rsidRPr="00A979CA" w:rsidRDefault="006E4455" w:rsidP="00F71D90">
            <w:pPr>
              <w:pStyle w:val="Paragrafoelenco"/>
              <w:numPr>
                <w:ilvl w:val="0"/>
                <w:numId w:val="18"/>
              </w:num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incontri di gruppo che riuniscono i neo-imprenditori con esigenze comuni.</w:t>
            </w:r>
          </w:p>
          <w:p w:rsidR="006E4455" w:rsidRPr="00A979CA" w:rsidRDefault="006E4455" w:rsidP="00F71D90">
            <w:pPr>
              <w:jc w:val="both"/>
              <w:rPr>
                <w:rFonts w:ascii="Gill Sans MT" w:eastAsiaTheme="majorEastAsia" w:hAnsi="Gill Sans MT" w:cs="Arial"/>
                <w:sz w:val="18"/>
                <w:szCs w:val="18"/>
                <w:shd w:val="clear" w:color="auto" w:fill="FFFFFF"/>
                <w:lang w:val="it-IT"/>
              </w:rPr>
            </w:pP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L’erogazione del servizio sarà fornita a seguito della rilevazione del fabbisogno di supporto richiesto, che consentirà di identificare: (1) la tipologia e la modalità di erogazione ed attuazione;  (2) il numero ed il profilo degli esperti coinvolti; (3) la durata dell'intervento;  (4) gli obiettivi che si intendono perseguire, sia in termini quantitativi che qualitativi.</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hAnsi="Gill Sans MT"/>
                <w:b/>
                <w:color w:val="73330C" w:themeColor="accent4" w:themeShade="80"/>
                <w:sz w:val="18"/>
                <w:szCs w:val="18"/>
                <w:lang w:val="it-IT" w:eastAsia="it-IT"/>
              </w:rPr>
              <w:t>Destinatari</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Imprese già costituite e nuove imprese.</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hAnsi="Gill Sans MT"/>
                <w:b/>
                <w:color w:val="73330C" w:themeColor="accent4" w:themeShade="80"/>
                <w:sz w:val="18"/>
                <w:szCs w:val="18"/>
                <w:lang w:val="it-IT" w:eastAsia="it-IT"/>
              </w:rPr>
              <w:t>Durata</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La misura sarà realizzata in maniera continuativa nel corso di tutto il periodo di validità del Programma.</w:t>
            </w:r>
          </w:p>
          <w:p w:rsidR="006E4455" w:rsidRPr="00A979CA" w:rsidRDefault="006E4455" w:rsidP="00F71D90">
            <w:pPr>
              <w:jc w:val="both"/>
              <w:rPr>
                <w:rFonts w:ascii="Gill Sans MT" w:hAnsi="Gill Sans MT"/>
                <w:b/>
                <w:color w:val="73330C" w:themeColor="accent4" w:themeShade="80"/>
                <w:sz w:val="18"/>
                <w:szCs w:val="18"/>
                <w:lang w:val="it-IT" w:eastAsia="it-IT"/>
              </w:rPr>
            </w:pPr>
            <w:r w:rsidRPr="00A979CA">
              <w:rPr>
                <w:rFonts w:ascii="Gill Sans MT" w:hAnsi="Gill Sans MT"/>
                <w:b/>
                <w:color w:val="73330C" w:themeColor="accent4" w:themeShade="80"/>
                <w:sz w:val="18"/>
                <w:szCs w:val="18"/>
                <w:lang w:val="it-IT" w:eastAsia="it-IT"/>
              </w:rPr>
              <w:t>Procedura attuativa</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 xml:space="preserve">Attraverso la </w:t>
            </w:r>
            <w:bookmarkStart w:id="5" w:name="OLE_LINK12"/>
            <w:bookmarkStart w:id="6" w:name="OLE_LINK13"/>
            <w:bookmarkStart w:id="7" w:name="OLE_LINK14"/>
            <w:r w:rsidRPr="00A979CA">
              <w:rPr>
                <w:rFonts w:ascii="Gill Sans MT" w:eastAsiaTheme="majorEastAsia" w:hAnsi="Gill Sans MT" w:cs="Arial"/>
                <w:sz w:val="18"/>
                <w:szCs w:val="18"/>
                <w:shd w:val="clear" w:color="auto" w:fill="FFFFFF"/>
                <w:lang w:val="it-IT"/>
              </w:rPr>
              <w:t>struttura di contatto presente sul territorio</w:t>
            </w:r>
            <w:bookmarkEnd w:id="5"/>
            <w:bookmarkEnd w:id="6"/>
            <w:bookmarkEnd w:id="7"/>
            <w:r w:rsidRPr="00A979CA">
              <w:rPr>
                <w:rFonts w:ascii="Gill Sans MT" w:eastAsiaTheme="majorEastAsia" w:hAnsi="Gill Sans MT" w:cs="Arial"/>
                <w:sz w:val="18"/>
                <w:szCs w:val="18"/>
                <w:shd w:val="clear" w:color="auto" w:fill="FFFFFF"/>
                <w:lang w:val="it-IT"/>
              </w:rPr>
              <w:t>, verranno acquisite le esigenze ed i fabbisogni provenienti dai soggetti destinatari della misura. A seguito di tale rilevazione saranno attivate gli esperti di competenza.</w:t>
            </w:r>
          </w:p>
          <w:p w:rsidR="006E4455" w:rsidRPr="00A979CA" w:rsidRDefault="006E4455" w:rsidP="00F71D90">
            <w:pPr>
              <w:jc w:val="both"/>
              <w:rPr>
                <w:rFonts w:ascii="Gill Sans MT" w:hAnsi="Gill Sans MT"/>
                <w:b/>
                <w:color w:val="73330C" w:themeColor="accent4" w:themeShade="80"/>
                <w:sz w:val="18"/>
                <w:szCs w:val="18"/>
                <w:lang w:val="it-IT" w:eastAsia="it-IT"/>
              </w:rPr>
            </w:pPr>
            <w:r w:rsidRPr="00A979CA">
              <w:rPr>
                <w:rFonts w:ascii="Gill Sans MT" w:hAnsi="Gill Sans MT"/>
                <w:b/>
                <w:color w:val="73330C" w:themeColor="accent4" w:themeShade="80"/>
                <w:sz w:val="18"/>
                <w:szCs w:val="18"/>
                <w:lang w:val="it-IT" w:eastAsia="it-IT"/>
              </w:rPr>
              <w:t>Tempi di attivazione</w:t>
            </w:r>
          </w:p>
          <w:p w:rsidR="006E4455" w:rsidRPr="00A979CA" w:rsidRDefault="006E4455"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La struttura di contatto presente sul territorio può assicurare l’immediata raccolta dei fabbisogni di consulenza. Occorre definire le modalità di selezione degli esperti di settore che erogheranno la consulenza ed il supporto previsto.</w:t>
            </w:r>
          </w:p>
        </w:tc>
      </w:tr>
    </w:tbl>
    <w:p w:rsidR="00172AC6" w:rsidRPr="00784D00" w:rsidRDefault="00172AC6" w:rsidP="00DE3C68">
      <w:pPr>
        <w:rPr>
          <w:rFonts w:eastAsia="Times New Roman"/>
          <w:lang w:val="it-IT"/>
        </w:rPr>
      </w:pPr>
    </w:p>
    <w:p w:rsidR="00DE3C68" w:rsidRPr="00784D00" w:rsidRDefault="00DE3C68">
      <w:pPr>
        <w:rPr>
          <w:rFonts w:eastAsia="Times New Roman"/>
          <w:lang w:val="it-IT"/>
        </w:rPr>
      </w:pPr>
      <w:r w:rsidRPr="00784D00">
        <w:rPr>
          <w:rFonts w:eastAsia="Times New Roman"/>
          <w:lang w:val="it-IT"/>
        </w:rPr>
        <w:br w:type="page"/>
      </w:r>
    </w:p>
    <w:tbl>
      <w:tblPr>
        <w:tblStyle w:val="Grigliatabella"/>
        <w:tblW w:w="0" w:type="auto"/>
        <w:tblLook w:val="04A0" w:firstRow="1" w:lastRow="0" w:firstColumn="1" w:lastColumn="0" w:noHBand="0" w:noVBand="1"/>
      </w:tblPr>
      <w:tblGrid>
        <w:gridCol w:w="9606"/>
      </w:tblGrid>
      <w:tr w:rsidR="00165CED" w:rsidRPr="005C29FC" w:rsidTr="000A67DA">
        <w:tc>
          <w:tcPr>
            <w:tcW w:w="9606" w:type="dxa"/>
          </w:tcPr>
          <w:p w:rsidR="00165CED" w:rsidRDefault="00DE3C68" w:rsidP="00DE3C68">
            <w:pPr>
              <w:jc w:val="center"/>
              <w:rPr>
                <w:rFonts w:ascii="Gill Sans MT" w:hAnsi="Gill Sans MT"/>
                <w:b/>
                <w:sz w:val="18"/>
                <w:szCs w:val="18"/>
                <w:lang w:val="it-IT"/>
              </w:rPr>
            </w:pPr>
            <w:r>
              <w:rPr>
                <w:rFonts w:ascii="Gill Sans MT" w:hAnsi="Gill Sans MT"/>
                <w:b/>
                <w:sz w:val="18"/>
                <w:szCs w:val="18"/>
                <w:lang w:val="it-IT"/>
              </w:rPr>
              <w:lastRenderedPageBreak/>
              <w:t>A</w:t>
            </w:r>
            <w:r w:rsidR="00165CED" w:rsidRPr="00DE3C68">
              <w:rPr>
                <w:rFonts w:ascii="Gill Sans MT" w:hAnsi="Gill Sans MT"/>
                <w:b/>
                <w:sz w:val="18"/>
                <w:szCs w:val="18"/>
                <w:lang w:val="it-IT"/>
              </w:rPr>
              <w:t xml:space="preserve">zione 5 </w:t>
            </w:r>
          </w:p>
          <w:p w:rsidR="00DE3C68" w:rsidRPr="00DE3C68" w:rsidRDefault="00DE3C68" w:rsidP="00DE3C68">
            <w:pPr>
              <w:jc w:val="center"/>
              <w:rPr>
                <w:rFonts w:ascii="Gill Sans MT" w:hAnsi="Gill Sans MT"/>
                <w:b/>
                <w:sz w:val="18"/>
                <w:szCs w:val="18"/>
                <w:lang w:val="it-IT"/>
              </w:rPr>
            </w:pPr>
          </w:p>
          <w:p w:rsidR="00165CED" w:rsidRDefault="00165CED" w:rsidP="00DE3C68">
            <w:pPr>
              <w:rPr>
                <w:rFonts w:ascii="Gill Sans MT" w:hAnsi="Gill Sans MT"/>
                <w:i/>
                <w:color w:val="943634"/>
                <w:sz w:val="18"/>
                <w:szCs w:val="18"/>
                <w:lang w:val="it-IT"/>
              </w:rPr>
            </w:pPr>
            <w:r w:rsidRPr="00DE3C68">
              <w:rPr>
                <w:rFonts w:ascii="Gill Sans MT" w:hAnsi="Gill Sans MT"/>
                <w:i/>
                <w:color w:val="943634"/>
                <w:sz w:val="18"/>
                <w:szCs w:val="18"/>
                <w:lang w:val="it-IT"/>
              </w:rPr>
              <w:t>Sponsorizzazioni e “vetrine” per la valorizzazione dei territori</w:t>
            </w:r>
          </w:p>
          <w:p w:rsidR="00DE3C68" w:rsidRPr="00DE3C68" w:rsidRDefault="00DE3C68" w:rsidP="00DE3C68">
            <w:pPr>
              <w:rPr>
                <w:rFonts w:ascii="Gill Sans MT" w:hAnsi="Gill Sans MT"/>
                <w:i/>
                <w:color w:val="943634"/>
                <w:sz w:val="18"/>
                <w:szCs w:val="18"/>
                <w:lang w:val="it-IT"/>
              </w:rPr>
            </w:pPr>
          </w:p>
          <w:p w:rsidR="00165CED" w:rsidRPr="00A979CA" w:rsidRDefault="00165CED" w:rsidP="00F71D90">
            <w:pPr>
              <w:jc w:val="both"/>
              <w:rPr>
                <w:rFonts w:ascii="Gill Sans MT" w:hAnsi="Gill Sans MT"/>
                <w:noProof/>
                <w:sz w:val="18"/>
                <w:szCs w:val="18"/>
                <w:lang w:val="it-IT"/>
              </w:rPr>
            </w:pPr>
            <w:r w:rsidRPr="00A979CA">
              <w:rPr>
                <w:rFonts w:ascii="Gill Sans MT" w:hAnsi="Gill Sans MT"/>
                <w:b/>
                <w:color w:val="73330C" w:themeColor="accent4" w:themeShade="80"/>
                <w:sz w:val="18"/>
                <w:szCs w:val="18"/>
                <w:lang w:val="it-IT" w:eastAsia="it-IT"/>
              </w:rPr>
              <w:t>Obiettivi</w:t>
            </w:r>
          </w:p>
          <w:p w:rsidR="00165CED" w:rsidRPr="00A979CA" w:rsidRDefault="00165CED"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 xml:space="preserve">Questa azione ha l’obiettivo di sostenere l’economia locale attraverso il mantenimento, la promozione e la valorizzazione delle tipicità del territorio interessato dal sisma, quale fattore chiave della tutela del tessuto produttivo ed occupazionale.  </w:t>
            </w:r>
          </w:p>
          <w:p w:rsidR="00165CED" w:rsidRPr="00A979CA" w:rsidRDefault="00165CED" w:rsidP="00F71D90">
            <w:pPr>
              <w:jc w:val="both"/>
              <w:rPr>
                <w:rFonts w:ascii="Gill Sans MT" w:hAnsi="Gill Sans MT"/>
                <w:sz w:val="18"/>
                <w:szCs w:val="18"/>
                <w:lang w:val="it-IT"/>
              </w:rPr>
            </w:pPr>
            <w:r w:rsidRPr="00A979CA">
              <w:rPr>
                <w:rFonts w:ascii="Gill Sans MT" w:hAnsi="Gill Sans MT"/>
                <w:b/>
                <w:color w:val="73330C" w:themeColor="accent4" w:themeShade="80"/>
                <w:sz w:val="18"/>
                <w:szCs w:val="18"/>
                <w:lang w:val="it-IT" w:eastAsia="it-IT"/>
              </w:rPr>
              <w:t>Contenuti</w:t>
            </w:r>
          </w:p>
          <w:p w:rsidR="00165CED" w:rsidRPr="00A979CA" w:rsidRDefault="00165CED"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 xml:space="preserve">Attraverso accordi con organizzazioni pubbliche e private in qualità di sponsor, saranno individuati specifici momenti per la promozione delle tipicità locali, con particolare riferimento al settore primario, a quello eno-gastronomico e al turismo rivolti alla promozione dei prodotti tipici delle aree interessate in mercati italiani, europei e extraeuropei.  </w:t>
            </w:r>
          </w:p>
          <w:p w:rsidR="00165CED" w:rsidRPr="00A979CA" w:rsidRDefault="00165CED"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Questa linea d’attività ha un carattere di sistema e dovrà essere articolata in:</w:t>
            </w:r>
          </w:p>
          <w:p w:rsidR="00165CED" w:rsidRPr="00A979CA" w:rsidRDefault="00165CED" w:rsidP="00F71D90">
            <w:pPr>
              <w:pStyle w:val="Paragrafoelenco"/>
              <w:numPr>
                <w:ilvl w:val="0"/>
                <w:numId w:val="18"/>
              </w:num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una fase ricognitiva diretta all’identificazione degli attori chiave pubblici e privati che assicureranno il patrocinio dell’iniziativa, l’identificazione delle imprese produttrici delle tipicità locali e l’individuazione degli eventi/spazi promozionali in stretta relazione con il mercato identificato;</w:t>
            </w:r>
          </w:p>
          <w:p w:rsidR="00165CED" w:rsidRPr="00A979CA" w:rsidRDefault="00165CED" w:rsidP="00F71D90">
            <w:pPr>
              <w:pStyle w:val="Paragrafoelenco"/>
              <w:numPr>
                <w:ilvl w:val="0"/>
                <w:numId w:val="18"/>
              </w:num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 xml:space="preserve">una fase organizzativa diretta alla stipula degli accordi di </w:t>
            </w:r>
            <w:proofErr w:type="spellStart"/>
            <w:r w:rsidRPr="00A979CA">
              <w:rPr>
                <w:rFonts w:ascii="Gill Sans MT" w:eastAsiaTheme="majorEastAsia" w:hAnsi="Gill Sans MT" w:cs="Arial"/>
                <w:sz w:val="18"/>
                <w:szCs w:val="18"/>
                <w:shd w:val="clear" w:color="auto" w:fill="FFFFFF"/>
                <w:lang w:val="it-IT"/>
              </w:rPr>
              <w:t>sponsorship</w:t>
            </w:r>
            <w:proofErr w:type="spellEnd"/>
            <w:r w:rsidRPr="00A979CA">
              <w:rPr>
                <w:rFonts w:ascii="Gill Sans MT" w:eastAsiaTheme="majorEastAsia" w:hAnsi="Gill Sans MT" w:cs="Arial"/>
                <w:sz w:val="18"/>
                <w:szCs w:val="18"/>
                <w:shd w:val="clear" w:color="auto" w:fill="FFFFFF"/>
                <w:lang w:val="it-IT"/>
              </w:rPr>
              <w:t>, che disciplinano i momenti di promozione delle tipicità;</w:t>
            </w:r>
          </w:p>
          <w:p w:rsidR="00165CED" w:rsidRPr="00A979CA" w:rsidRDefault="00165CED" w:rsidP="00F71D90">
            <w:pPr>
              <w:pStyle w:val="Paragrafoelenco"/>
              <w:numPr>
                <w:ilvl w:val="0"/>
                <w:numId w:val="18"/>
              </w:num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una fase di erogazione effettiva del servizio con la realizzazione delle “vetrine” promozionali.</w:t>
            </w:r>
          </w:p>
          <w:p w:rsidR="00165CED" w:rsidRPr="00A979CA" w:rsidRDefault="00165CED"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L’intervento potrà realizzarsi attraverso iniziative di sponsorizzazione, secondo il modello: “</w:t>
            </w:r>
            <w:r w:rsidRPr="00A979CA">
              <w:rPr>
                <w:rFonts w:ascii="Gill Sans MT" w:eastAsiaTheme="majorEastAsia" w:hAnsi="Gill Sans MT" w:cs="Arial"/>
                <w:color w:val="73330C" w:themeColor="accent4" w:themeShade="80"/>
                <w:sz w:val="18"/>
                <w:szCs w:val="18"/>
                <w:shd w:val="clear" w:color="auto" w:fill="FFFFFF"/>
                <w:lang w:val="it-IT"/>
              </w:rPr>
              <w:t>Adotta un monumento</w:t>
            </w:r>
            <w:r w:rsidRPr="00A979CA">
              <w:rPr>
                <w:rFonts w:ascii="Gill Sans MT" w:eastAsiaTheme="majorEastAsia" w:hAnsi="Gill Sans MT" w:cs="Arial"/>
                <w:sz w:val="18"/>
                <w:szCs w:val="18"/>
                <w:shd w:val="clear" w:color="auto" w:fill="FFFFFF"/>
                <w:lang w:val="it-IT"/>
              </w:rPr>
              <w:t xml:space="preserve">” con l’obiettivo di rivitalizzare il patrimonio culturale attraverso il sostegno finanziario, tecnico e operativo da parte di organizzazioni pubbliche e private. Il vastissimo patrimonio monumentale, architettonico, artistico della zona interessata dal sisma, necessita anche di interventi minori, che potrebbero essere realizzati, in tempi brevi, attraverso sponsorizzazioni private. Un intervento potrà riguardare il restauro della statua di Nicola </w:t>
            </w:r>
            <w:proofErr w:type="spellStart"/>
            <w:r w:rsidRPr="00A979CA">
              <w:rPr>
                <w:rFonts w:ascii="Gill Sans MT" w:eastAsiaTheme="majorEastAsia" w:hAnsi="Gill Sans MT" w:cs="Arial"/>
                <w:sz w:val="18"/>
                <w:szCs w:val="18"/>
                <w:shd w:val="clear" w:color="auto" w:fill="FFFFFF"/>
                <w:lang w:val="it-IT"/>
              </w:rPr>
              <w:t>Filotesio</w:t>
            </w:r>
            <w:proofErr w:type="spellEnd"/>
            <w:r w:rsidRPr="00A979CA">
              <w:rPr>
                <w:rFonts w:ascii="Gill Sans MT" w:eastAsiaTheme="majorEastAsia" w:hAnsi="Gill Sans MT" w:cs="Arial"/>
                <w:sz w:val="18"/>
                <w:szCs w:val="18"/>
                <w:shd w:val="clear" w:color="auto" w:fill="FFFFFF"/>
                <w:lang w:val="it-IT"/>
              </w:rPr>
              <w:t>, presso i giardini pubblici. Per questo tipo di azioni verrà attivata la collaborazione con l’Assessorato alla Cultura della Regione Lazio e MIBACT.</w:t>
            </w:r>
          </w:p>
          <w:p w:rsidR="00165CED" w:rsidRPr="00A979CA" w:rsidRDefault="00165CED"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 xml:space="preserve">Altra iniziativa che potrà essere realizzata riguarda l’elaborazione di iniziative di promozione territoriale collegate al comparto turistico dell’outdoor da svolgersi nell’ambiente delle montagne del Parco Nazionale del Gran Sasso-Monti della </w:t>
            </w:r>
            <w:proofErr w:type="spellStart"/>
            <w:r w:rsidRPr="00A979CA">
              <w:rPr>
                <w:rFonts w:ascii="Gill Sans MT" w:eastAsiaTheme="majorEastAsia" w:hAnsi="Gill Sans MT" w:cs="Arial"/>
                <w:sz w:val="18"/>
                <w:szCs w:val="18"/>
                <w:shd w:val="clear" w:color="auto" w:fill="FFFFFF"/>
                <w:lang w:val="it-IT"/>
              </w:rPr>
              <w:t>Laga</w:t>
            </w:r>
            <w:proofErr w:type="spellEnd"/>
            <w:r w:rsidRPr="00A979CA">
              <w:rPr>
                <w:rFonts w:ascii="Gill Sans MT" w:eastAsiaTheme="majorEastAsia" w:hAnsi="Gill Sans MT" w:cs="Arial"/>
                <w:sz w:val="18"/>
                <w:szCs w:val="18"/>
                <w:shd w:val="clear" w:color="auto" w:fill="FFFFFF"/>
                <w:lang w:val="it-IT"/>
              </w:rPr>
              <w:t xml:space="preserve">: </w:t>
            </w:r>
            <w:r w:rsidRPr="00A979CA">
              <w:rPr>
                <w:rFonts w:ascii="Gill Sans MT" w:eastAsiaTheme="majorEastAsia" w:hAnsi="Gill Sans MT" w:cs="Arial"/>
                <w:color w:val="73330C" w:themeColor="accent4" w:themeShade="80"/>
                <w:sz w:val="18"/>
                <w:szCs w:val="18"/>
                <w:shd w:val="clear" w:color="auto" w:fill="FFFFFF"/>
                <w:lang w:val="it-IT"/>
              </w:rPr>
              <w:t>“La montagna a 360 gradi”.</w:t>
            </w:r>
          </w:p>
          <w:p w:rsidR="00165CED" w:rsidRPr="00A979CA" w:rsidRDefault="00165CED" w:rsidP="00F71D90">
            <w:pPr>
              <w:jc w:val="both"/>
              <w:rPr>
                <w:rFonts w:ascii="Gill Sans MT" w:hAnsi="Gill Sans MT"/>
                <w:sz w:val="18"/>
                <w:szCs w:val="18"/>
                <w:lang w:val="it-IT"/>
              </w:rPr>
            </w:pPr>
            <w:r w:rsidRPr="00A979CA">
              <w:rPr>
                <w:rFonts w:ascii="Gill Sans MT" w:eastAsiaTheme="majorEastAsia" w:hAnsi="Gill Sans MT" w:cs="Arial"/>
                <w:sz w:val="18"/>
                <w:szCs w:val="18"/>
                <w:shd w:val="clear" w:color="auto" w:fill="FFFFFF"/>
                <w:lang w:val="it-IT"/>
              </w:rPr>
              <w:t xml:space="preserve">Attraverso questo progetto si intende diversificare l’offerta turistica collegata alla montagna, rideterminare attività ricreative e sportive sui territori, come </w:t>
            </w:r>
            <w:proofErr w:type="spellStart"/>
            <w:r w:rsidRPr="00A979CA">
              <w:rPr>
                <w:rFonts w:ascii="Gill Sans MT" w:eastAsiaTheme="majorEastAsia" w:hAnsi="Gill Sans MT" w:cs="Arial"/>
                <w:sz w:val="18"/>
                <w:szCs w:val="18"/>
                <w:shd w:val="clear" w:color="auto" w:fill="FFFFFF"/>
                <w:lang w:val="it-IT"/>
              </w:rPr>
              <w:t>nordic</w:t>
            </w:r>
            <w:proofErr w:type="spellEnd"/>
            <w:r w:rsidRPr="00A979CA">
              <w:rPr>
                <w:rFonts w:ascii="Gill Sans MT" w:eastAsiaTheme="majorEastAsia" w:hAnsi="Gill Sans MT" w:cs="Arial"/>
                <w:sz w:val="18"/>
                <w:szCs w:val="18"/>
                <w:shd w:val="clear" w:color="auto" w:fill="FFFFFF"/>
                <w:lang w:val="it-IT"/>
              </w:rPr>
              <w:t xml:space="preserve"> </w:t>
            </w:r>
            <w:proofErr w:type="spellStart"/>
            <w:r w:rsidRPr="00A979CA">
              <w:rPr>
                <w:rFonts w:ascii="Gill Sans MT" w:eastAsiaTheme="majorEastAsia" w:hAnsi="Gill Sans MT" w:cs="Arial"/>
                <w:sz w:val="18"/>
                <w:szCs w:val="18"/>
                <w:shd w:val="clear" w:color="auto" w:fill="FFFFFF"/>
                <w:lang w:val="it-IT"/>
              </w:rPr>
              <w:t>walking</w:t>
            </w:r>
            <w:proofErr w:type="spellEnd"/>
            <w:r w:rsidRPr="00A979CA">
              <w:rPr>
                <w:rFonts w:ascii="Gill Sans MT" w:eastAsiaTheme="majorEastAsia" w:hAnsi="Gill Sans MT" w:cs="Arial"/>
                <w:sz w:val="18"/>
                <w:szCs w:val="18"/>
                <w:shd w:val="clear" w:color="auto" w:fill="FFFFFF"/>
                <w:lang w:val="it-IT"/>
              </w:rPr>
              <w:t>, mountain bike, pesca sportiva, escursioni. Per questo tipo di azioni verrà attivata la collaborazione con l’Assessorato all’Ambiente della Regione Lazio.</w:t>
            </w:r>
          </w:p>
          <w:p w:rsidR="00165CED" w:rsidRPr="00A979CA" w:rsidRDefault="00165CED" w:rsidP="00F71D90">
            <w:pPr>
              <w:jc w:val="both"/>
              <w:rPr>
                <w:rFonts w:ascii="Gill Sans MT" w:eastAsiaTheme="majorEastAsia" w:hAnsi="Gill Sans MT" w:cs="Arial"/>
                <w:color w:val="73330C" w:themeColor="accent4" w:themeShade="80"/>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 xml:space="preserve">Inoltre, per mantenere vivi le tradizioni e produzioni tipiche del territorio, verranno realizzate delle manifestazioni promozionali nella quali verranno promossi i prodotti locali, come in particolare </w:t>
            </w:r>
            <w:r w:rsidRPr="00A979CA">
              <w:rPr>
                <w:rFonts w:ascii="Gill Sans MT" w:eastAsiaTheme="majorEastAsia" w:hAnsi="Gill Sans MT" w:cs="Arial"/>
                <w:color w:val="73330C" w:themeColor="accent4" w:themeShade="80"/>
                <w:sz w:val="18"/>
                <w:szCs w:val="18"/>
                <w:shd w:val="clear" w:color="auto" w:fill="FFFFFF"/>
                <w:lang w:val="it-IT"/>
              </w:rPr>
              <w:t>il pane e i prodotti da forno.</w:t>
            </w:r>
          </w:p>
          <w:p w:rsidR="00165CED" w:rsidRPr="00A979CA" w:rsidRDefault="00165CED" w:rsidP="00F71D90">
            <w:pPr>
              <w:jc w:val="both"/>
              <w:rPr>
                <w:rFonts w:ascii="Gill Sans MT" w:hAnsi="Gill Sans MT"/>
                <w:b/>
                <w:color w:val="73330C" w:themeColor="accent4" w:themeShade="80"/>
                <w:sz w:val="18"/>
                <w:szCs w:val="18"/>
                <w:lang w:val="it-IT" w:eastAsia="it-IT"/>
              </w:rPr>
            </w:pPr>
            <w:r w:rsidRPr="00A979CA">
              <w:rPr>
                <w:rFonts w:ascii="Gill Sans MT" w:hAnsi="Gill Sans MT"/>
                <w:b/>
                <w:color w:val="73330C" w:themeColor="accent4" w:themeShade="80"/>
                <w:sz w:val="18"/>
                <w:szCs w:val="18"/>
                <w:lang w:val="it-IT" w:eastAsia="it-IT"/>
              </w:rPr>
              <w:t>Destinatari</w:t>
            </w:r>
          </w:p>
          <w:p w:rsidR="00684E3A" w:rsidRPr="00A979CA" w:rsidRDefault="00165CED" w:rsidP="00684E3A">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Imprese già costituite e nuove imprese con particolare riferimento al settore primario, a quell</w:t>
            </w:r>
            <w:r w:rsidR="00684E3A" w:rsidRPr="00A979CA">
              <w:rPr>
                <w:rFonts w:ascii="Gill Sans MT" w:eastAsiaTheme="majorEastAsia" w:hAnsi="Gill Sans MT" w:cs="Arial"/>
                <w:sz w:val="18"/>
                <w:szCs w:val="18"/>
                <w:shd w:val="clear" w:color="auto" w:fill="FFFFFF"/>
                <w:lang w:val="it-IT"/>
              </w:rPr>
              <w:t>o eno-gastronomico e al turismo;</w:t>
            </w:r>
            <w:r w:rsidR="00684E3A" w:rsidRPr="00A979CA">
              <w:rPr>
                <w:rFonts w:ascii="Gill Sans MT" w:eastAsiaTheme="majorEastAsia" w:hAnsi="Gill Sans MT" w:cs="Arial"/>
                <w:sz w:val="18"/>
                <w:szCs w:val="18"/>
                <w:shd w:val="clear" w:color="auto" w:fill="FFFFFF"/>
                <w:lang w:val="it-IT" w:eastAsia="en-US"/>
              </w:rPr>
              <w:t xml:space="preserve"> </w:t>
            </w:r>
            <w:r w:rsidR="00684E3A" w:rsidRPr="00A979CA">
              <w:rPr>
                <w:rFonts w:ascii="Gill Sans MT" w:eastAsiaTheme="majorEastAsia" w:hAnsi="Gill Sans MT" w:cs="Arial"/>
                <w:sz w:val="18"/>
                <w:szCs w:val="18"/>
                <w:shd w:val="clear" w:color="auto" w:fill="FFFFFF"/>
                <w:lang w:val="it-IT"/>
              </w:rPr>
              <w:t>Fondazioni e Associazioni pubbliche e private con finalità di sostegno alla valorizzazione e promozione culturale e turistica.</w:t>
            </w:r>
          </w:p>
          <w:p w:rsidR="00165CED" w:rsidRPr="00A979CA" w:rsidRDefault="00165CED" w:rsidP="00F71D90">
            <w:pPr>
              <w:jc w:val="both"/>
              <w:rPr>
                <w:rFonts w:ascii="Gill Sans MT" w:eastAsiaTheme="majorEastAsia" w:hAnsi="Gill Sans MT" w:cs="Arial"/>
                <w:sz w:val="18"/>
                <w:szCs w:val="18"/>
                <w:shd w:val="clear" w:color="auto" w:fill="FFFFFF"/>
                <w:lang w:val="it-IT"/>
              </w:rPr>
            </w:pPr>
            <w:r w:rsidRPr="00A979CA">
              <w:rPr>
                <w:rFonts w:ascii="Gill Sans MT" w:hAnsi="Gill Sans MT"/>
                <w:b/>
                <w:color w:val="73330C" w:themeColor="accent4" w:themeShade="80"/>
                <w:sz w:val="18"/>
                <w:szCs w:val="18"/>
                <w:lang w:val="it-IT" w:eastAsia="it-IT"/>
              </w:rPr>
              <w:t>Durata</w:t>
            </w:r>
          </w:p>
          <w:p w:rsidR="00165CED" w:rsidRPr="00A979CA" w:rsidRDefault="00165CED"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La misura sarà realizzata in maniera continuativa nel corso di tutto il periodo di validità del Programma.</w:t>
            </w:r>
          </w:p>
          <w:p w:rsidR="00165CED" w:rsidRPr="00A979CA" w:rsidRDefault="00165CED" w:rsidP="00F71D90">
            <w:pPr>
              <w:jc w:val="both"/>
              <w:rPr>
                <w:rFonts w:ascii="Gill Sans MT" w:hAnsi="Gill Sans MT"/>
                <w:b/>
                <w:color w:val="73330C" w:themeColor="accent4" w:themeShade="80"/>
                <w:sz w:val="18"/>
                <w:szCs w:val="18"/>
                <w:lang w:val="it-IT" w:eastAsia="it-IT"/>
              </w:rPr>
            </w:pPr>
            <w:r w:rsidRPr="00A979CA">
              <w:rPr>
                <w:rFonts w:ascii="Gill Sans MT" w:hAnsi="Gill Sans MT"/>
                <w:b/>
                <w:color w:val="73330C" w:themeColor="accent4" w:themeShade="80"/>
                <w:sz w:val="18"/>
                <w:szCs w:val="18"/>
                <w:lang w:val="it-IT" w:eastAsia="it-IT"/>
              </w:rPr>
              <w:t>Procedura attuativa</w:t>
            </w:r>
          </w:p>
          <w:p w:rsidR="00165CED" w:rsidRPr="00A979CA" w:rsidRDefault="00165CED" w:rsidP="00F71D90">
            <w:pPr>
              <w:jc w:val="both"/>
              <w:rPr>
                <w:rFonts w:ascii="Gill Sans MT" w:eastAsiaTheme="majorEastAsia" w:hAnsi="Gill Sans MT" w:cs="Arial"/>
                <w:sz w:val="18"/>
                <w:szCs w:val="18"/>
                <w:shd w:val="clear" w:color="auto" w:fill="FFFFFF"/>
                <w:lang w:val="it-IT"/>
              </w:rPr>
            </w:pPr>
            <w:r w:rsidRPr="00A979CA">
              <w:rPr>
                <w:rFonts w:ascii="Gill Sans MT" w:eastAsiaTheme="majorEastAsia" w:hAnsi="Gill Sans MT" w:cs="Arial"/>
                <w:sz w:val="18"/>
                <w:szCs w:val="18"/>
                <w:shd w:val="clear" w:color="auto" w:fill="FFFFFF"/>
                <w:lang w:val="it-IT"/>
              </w:rPr>
              <w:t>Attraverso la struttura di contatto presente sul territorio, potranno essere acquisite le esigenze ed i fabbisogni provenienti dai soggetti destinatari della misura.  Contestualmente potrà essere avviata la fase ricognitiva, solo a seguito della quale potranno essere avviate le fasi organizzative e di erogazione del servizio.</w:t>
            </w:r>
          </w:p>
          <w:p w:rsidR="00165CED" w:rsidRPr="00A979CA" w:rsidRDefault="00165CED" w:rsidP="00F71D90">
            <w:pPr>
              <w:jc w:val="both"/>
              <w:rPr>
                <w:rFonts w:ascii="Gill Sans MT" w:hAnsi="Gill Sans MT"/>
                <w:b/>
                <w:color w:val="73330C" w:themeColor="accent4" w:themeShade="80"/>
                <w:sz w:val="18"/>
                <w:szCs w:val="18"/>
                <w:lang w:val="it-IT" w:eastAsia="it-IT"/>
              </w:rPr>
            </w:pPr>
            <w:r w:rsidRPr="00A979CA">
              <w:rPr>
                <w:rFonts w:ascii="Gill Sans MT" w:hAnsi="Gill Sans MT"/>
                <w:b/>
                <w:color w:val="73330C" w:themeColor="accent4" w:themeShade="80"/>
                <w:sz w:val="18"/>
                <w:szCs w:val="18"/>
                <w:lang w:val="it-IT" w:eastAsia="it-IT"/>
              </w:rPr>
              <w:t>Tempi di attivazione</w:t>
            </w:r>
          </w:p>
          <w:p w:rsidR="00165CED" w:rsidRPr="005C29FC" w:rsidRDefault="00165CED" w:rsidP="00F71D90">
            <w:pPr>
              <w:jc w:val="both"/>
              <w:rPr>
                <w:rFonts w:ascii="Gill Sans MT" w:eastAsia="Times New Roman" w:hAnsi="Gill Sans MT" w:cs="Arial"/>
                <w:b/>
                <w:bCs/>
                <w:lang w:val="it-IT" w:eastAsia="it-IT"/>
              </w:rPr>
            </w:pPr>
            <w:r w:rsidRPr="00A979CA">
              <w:rPr>
                <w:rFonts w:ascii="Gill Sans MT" w:eastAsiaTheme="majorEastAsia" w:hAnsi="Gill Sans MT" w:cs="Arial"/>
                <w:sz w:val="18"/>
                <w:szCs w:val="18"/>
                <w:shd w:val="clear" w:color="auto" w:fill="FFFFFF"/>
                <w:lang w:val="it-IT"/>
              </w:rPr>
              <w:t>La struttura di contatto presente sul territorio può assicurare un presidio finalizzato alla raccolta delle iniziative che possono provenire dal territorio. Occorre definire la tempistica per la fase ricognitiva propedeutica a quelle successive. La misura in ogni caso sarà avviata entro il 2016.</w:t>
            </w:r>
          </w:p>
        </w:tc>
      </w:tr>
    </w:tbl>
    <w:p w:rsidR="00172AC6" w:rsidRPr="005C29FC" w:rsidRDefault="00172AC6" w:rsidP="00DE3C68">
      <w:pPr>
        <w:rPr>
          <w:rFonts w:eastAsia="Times New Roman"/>
        </w:rPr>
      </w:pPr>
    </w:p>
    <w:p w:rsidR="00890246" w:rsidRDefault="00890246" w:rsidP="00F71D90">
      <w:pPr>
        <w:spacing w:after="0" w:line="240" w:lineRule="auto"/>
        <w:rPr>
          <w:rFonts w:ascii="Gill Sans MT" w:eastAsiaTheme="majorEastAsia" w:hAnsi="Gill Sans MT" w:cs="Arial"/>
          <w:sz w:val="24"/>
          <w:szCs w:val="24"/>
          <w:shd w:val="clear" w:color="auto" w:fill="FFFFFF"/>
          <w:lang w:val="it-IT"/>
        </w:rPr>
      </w:pPr>
    </w:p>
    <w:p w:rsidR="00A979CA" w:rsidRDefault="00A979CA" w:rsidP="00F71D90">
      <w:pPr>
        <w:spacing w:after="0" w:line="240" w:lineRule="auto"/>
        <w:rPr>
          <w:rFonts w:ascii="Gill Sans MT" w:eastAsiaTheme="majorEastAsia" w:hAnsi="Gill Sans MT" w:cs="Arial"/>
          <w:sz w:val="24"/>
          <w:szCs w:val="24"/>
          <w:shd w:val="clear" w:color="auto" w:fill="FFFFFF"/>
          <w:lang w:val="it-IT"/>
        </w:rPr>
      </w:pPr>
    </w:p>
    <w:p w:rsidR="00A979CA" w:rsidRDefault="00A979CA" w:rsidP="00F71D90">
      <w:pPr>
        <w:spacing w:after="0" w:line="240" w:lineRule="auto"/>
        <w:rPr>
          <w:rFonts w:ascii="Gill Sans MT" w:eastAsiaTheme="majorEastAsia" w:hAnsi="Gill Sans MT" w:cs="Arial"/>
          <w:sz w:val="24"/>
          <w:szCs w:val="24"/>
          <w:shd w:val="clear" w:color="auto" w:fill="FFFFFF"/>
          <w:lang w:val="it-IT"/>
        </w:rPr>
      </w:pPr>
    </w:p>
    <w:p w:rsidR="00A979CA" w:rsidRDefault="00A979CA" w:rsidP="00F71D90">
      <w:pPr>
        <w:spacing w:after="0" w:line="240" w:lineRule="auto"/>
        <w:rPr>
          <w:rFonts w:ascii="Gill Sans MT" w:eastAsiaTheme="majorEastAsia" w:hAnsi="Gill Sans MT" w:cs="Arial"/>
          <w:sz w:val="24"/>
          <w:szCs w:val="24"/>
          <w:shd w:val="clear" w:color="auto" w:fill="FFFFFF"/>
          <w:lang w:val="it-IT"/>
        </w:rPr>
      </w:pPr>
    </w:p>
    <w:p w:rsidR="00DE3C68" w:rsidRDefault="00DE3C68">
      <w:pPr>
        <w:rPr>
          <w:rFonts w:ascii="Gill Sans MT" w:eastAsiaTheme="majorEastAsia" w:hAnsi="Gill Sans MT" w:cs="Arial"/>
          <w:sz w:val="24"/>
          <w:szCs w:val="24"/>
          <w:shd w:val="clear" w:color="auto" w:fill="FFFFFF"/>
          <w:lang w:val="it-IT"/>
        </w:rPr>
      </w:pPr>
      <w:r>
        <w:rPr>
          <w:rFonts w:ascii="Gill Sans MT" w:eastAsiaTheme="majorEastAsia" w:hAnsi="Gill Sans MT" w:cs="Arial"/>
          <w:sz w:val="24"/>
          <w:szCs w:val="24"/>
          <w:shd w:val="clear" w:color="auto" w:fill="FFFFFF"/>
          <w:lang w:val="it-IT"/>
        </w:rPr>
        <w:br w:type="page"/>
      </w:r>
    </w:p>
    <w:p w:rsidR="00890246" w:rsidRPr="0028622A" w:rsidRDefault="00890246" w:rsidP="00920607">
      <w:pPr>
        <w:pStyle w:val="Titolo1"/>
      </w:pPr>
      <w:r w:rsidRPr="0028622A">
        <w:lastRenderedPageBreak/>
        <w:t>ALTRI INTERVENTI PREVISTI - TURISMO</w:t>
      </w:r>
    </w:p>
    <w:p w:rsidR="00890246" w:rsidRPr="005C29FC" w:rsidRDefault="00890246" w:rsidP="00F71D90">
      <w:pPr>
        <w:spacing w:after="0" w:line="240" w:lineRule="auto"/>
        <w:jc w:val="both"/>
        <w:rPr>
          <w:rFonts w:ascii="Gill Sans MT" w:eastAsiaTheme="majorEastAsia" w:hAnsi="Gill Sans MT" w:cs="Arial"/>
          <w:color w:val="FF0000"/>
          <w:sz w:val="24"/>
          <w:szCs w:val="24"/>
          <w:shd w:val="clear" w:color="auto" w:fill="FFFFFF"/>
          <w:lang w:val="it-IT"/>
        </w:rPr>
      </w:pPr>
    </w:p>
    <w:tbl>
      <w:tblPr>
        <w:tblStyle w:val="Grigliatabella"/>
        <w:tblW w:w="0" w:type="auto"/>
        <w:tblLook w:val="04A0" w:firstRow="1" w:lastRow="0" w:firstColumn="1" w:lastColumn="0" w:noHBand="0" w:noVBand="1"/>
      </w:tblPr>
      <w:tblGrid>
        <w:gridCol w:w="9747"/>
      </w:tblGrid>
      <w:tr w:rsidR="006E4455" w:rsidRPr="00C96DA5" w:rsidTr="000A67DA">
        <w:tc>
          <w:tcPr>
            <w:tcW w:w="9747" w:type="dxa"/>
          </w:tcPr>
          <w:p w:rsidR="006E4455" w:rsidRPr="00DE3C68" w:rsidRDefault="006E4455" w:rsidP="00F71D90">
            <w:pPr>
              <w:jc w:val="center"/>
              <w:rPr>
                <w:rFonts w:ascii="Gill Sans MT" w:eastAsiaTheme="majorEastAsia" w:hAnsi="Gill Sans MT" w:cs="Arial"/>
                <w:b/>
                <w:i/>
                <w:shd w:val="clear" w:color="auto" w:fill="FFFFFF"/>
                <w:lang w:val="it-IT"/>
              </w:rPr>
            </w:pPr>
            <w:r w:rsidRPr="00DE3C68">
              <w:rPr>
                <w:rFonts w:ascii="Gill Sans MT" w:eastAsiaTheme="majorEastAsia" w:hAnsi="Gill Sans MT" w:cs="Arial"/>
                <w:b/>
                <w:i/>
                <w:shd w:val="clear" w:color="auto" w:fill="FFFFFF"/>
                <w:lang w:val="it-IT"/>
              </w:rPr>
              <w:t>“Torno presto”</w:t>
            </w:r>
          </w:p>
          <w:p w:rsidR="006E4455" w:rsidRPr="00DE3C68" w:rsidRDefault="006E4455" w:rsidP="00F71D90">
            <w:pPr>
              <w:jc w:val="both"/>
              <w:rPr>
                <w:rFonts w:ascii="Gill Sans MT" w:eastAsiaTheme="majorEastAsia" w:hAnsi="Gill Sans MT" w:cs="Arial"/>
                <w:b/>
                <w:i/>
                <w:sz w:val="18"/>
                <w:szCs w:val="18"/>
                <w:u w:val="single"/>
                <w:shd w:val="clear" w:color="auto" w:fill="FFFFFF"/>
                <w:lang w:val="it-IT"/>
              </w:rPr>
            </w:pPr>
          </w:p>
          <w:p w:rsidR="006E4455" w:rsidRPr="0028622A" w:rsidRDefault="006E4455" w:rsidP="00F71D90">
            <w:pPr>
              <w:jc w:val="both"/>
              <w:rPr>
                <w:rFonts w:ascii="Gill Sans MT" w:eastAsiaTheme="majorEastAsia" w:hAnsi="Gill Sans MT" w:cs="Arial"/>
                <w:sz w:val="18"/>
                <w:szCs w:val="18"/>
                <w:shd w:val="clear" w:color="auto" w:fill="FFFFFF"/>
                <w:lang w:val="it-IT"/>
              </w:rPr>
            </w:pPr>
            <w:r w:rsidRPr="0028622A">
              <w:rPr>
                <w:rFonts w:ascii="Gill Sans MT" w:hAnsi="Gill Sans MT"/>
                <w:b/>
                <w:color w:val="73330C" w:themeColor="accent4" w:themeShade="80"/>
                <w:sz w:val="18"/>
                <w:szCs w:val="18"/>
                <w:lang w:val="it-IT" w:eastAsia="it-IT"/>
              </w:rPr>
              <w:t>Obiettivi</w:t>
            </w:r>
            <w:r w:rsidRPr="0028622A">
              <w:rPr>
                <w:rFonts w:ascii="Gill Sans MT" w:eastAsiaTheme="majorEastAsia" w:hAnsi="Gill Sans MT" w:cs="Arial"/>
                <w:sz w:val="18"/>
                <w:szCs w:val="18"/>
                <w:shd w:val="clear" w:color="auto" w:fill="FFFFFF"/>
                <w:lang w:val="it-IT"/>
              </w:rPr>
              <w:t xml:space="preserve"> </w:t>
            </w:r>
          </w:p>
          <w:p w:rsidR="006E4455" w:rsidRPr="0028622A" w:rsidRDefault="006E4455" w:rsidP="00F71D90">
            <w:pPr>
              <w:jc w:val="both"/>
              <w:rPr>
                <w:rFonts w:ascii="Gill Sans MT" w:eastAsiaTheme="majorEastAsia" w:hAnsi="Gill Sans MT" w:cs="Arial"/>
                <w:sz w:val="18"/>
                <w:szCs w:val="18"/>
                <w:shd w:val="clear" w:color="auto" w:fill="FFFFFF"/>
                <w:lang w:val="it-IT"/>
              </w:rPr>
            </w:pPr>
            <w:r w:rsidRPr="0028622A">
              <w:rPr>
                <w:rFonts w:ascii="Gill Sans MT" w:eastAsiaTheme="majorEastAsia" w:hAnsi="Gill Sans MT" w:cs="Arial"/>
                <w:sz w:val="18"/>
                <w:szCs w:val="18"/>
                <w:shd w:val="clear" w:color="auto" w:fill="FFFFFF"/>
                <w:lang w:val="it-IT"/>
              </w:rPr>
              <w:t>Creare una mutualità di sostegni, mettendo a disposizione le seconde case in cambio di piccoli lavori di restauro e recupero del decoro urbano e paesaggistico sulle abitazioni utilizzate.</w:t>
            </w:r>
          </w:p>
          <w:p w:rsidR="006E4455" w:rsidRPr="0028622A" w:rsidRDefault="006E4455" w:rsidP="00F71D90">
            <w:pPr>
              <w:jc w:val="both"/>
              <w:rPr>
                <w:rFonts w:ascii="Gill Sans MT" w:eastAsiaTheme="majorEastAsia" w:hAnsi="Gill Sans MT" w:cs="Arial"/>
                <w:sz w:val="18"/>
                <w:szCs w:val="18"/>
                <w:shd w:val="clear" w:color="auto" w:fill="FFFFFF"/>
                <w:lang w:val="it-IT"/>
              </w:rPr>
            </w:pPr>
            <w:r w:rsidRPr="0028622A">
              <w:rPr>
                <w:rFonts w:ascii="Gill Sans MT" w:hAnsi="Gill Sans MT"/>
                <w:b/>
                <w:color w:val="73330C" w:themeColor="accent4" w:themeShade="80"/>
                <w:sz w:val="18"/>
                <w:szCs w:val="18"/>
                <w:lang w:val="it-IT" w:eastAsia="it-IT"/>
              </w:rPr>
              <w:t>Contenuti</w:t>
            </w:r>
            <w:r w:rsidRPr="0028622A">
              <w:rPr>
                <w:rFonts w:ascii="Gill Sans MT" w:eastAsiaTheme="majorEastAsia" w:hAnsi="Gill Sans MT" w:cs="Arial"/>
                <w:sz w:val="18"/>
                <w:szCs w:val="18"/>
                <w:shd w:val="clear" w:color="auto" w:fill="FFFFFF"/>
                <w:lang w:val="it-IT"/>
              </w:rPr>
              <w:t xml:space="preserve"> </w:t>
            </w:r>
          </w:p>
          <w:p w:rsidR="006E4455" w:rsidRPr="0028622A" w:rsidRDefault="006E4455" w:rsidP="00F71D90">
            <w:pPr>
              <w:jc w:val="both"/>
              <w:rPr>
                <w:rFonts w:ascii="Gill Sans MT" w:eastAsiaTheme="majorEastAsia" w:hAnsi="Gill Sans MT" w:cs="Arial"/>
                <w:sz w:val="18"/>
                <w:szCs w:val="18"/>
                <w:shd w:val="clear" w:color="auto" w:fill="FFFFFF"/>
                <w:lang w:val="it-IT"/>
              </w:rPr>
            </w:pPr>
            <w:r w:rsidRPr="0028622A">
              <w:rPr>
                <w:rFonts w:ascii="Gill Sans MT" w:eastAsiaTheme="majorEastAsia" w:hAnsi="Gill Sans MT" w:cs="Arial"/>
                <w:sz w:val="18"/>
                <w:szCs w:val="18"/>
                <w:shd w:val="clear" w:color="auto" w:fill="FFFFFF"/>
                <w:lang w:val="it-IT"/>
              </w:rPr>
              <w:t>Attivazione di un “patto di solidarietà” tra residenti e villeggianti oriundi dei territori coinvolti dal sisma. I villeggianti mettono temporaneamente a disposizione le loro seconde case dichiarate agibili agli abitanti colpiti dal sisma, con l’obiettivo di offrire un alloggio diverso dalla tendopoli. I residenti, a loro volta, mettono a disposizione le proprie competenze professionali per piccoli lavori di ripris</w:t>
            </w:r>
            <w:r w:rsidR="00784D00">
              <w:rPr>
                <w:rFonts w:ascii="Gill Sans MT" w:eastAsiaTheme="majorEastAsia" w:hAnsi="Gill Sans MT" w:cs="Arial"/>
                <w:sz w:val="18"/>
                <w:szCs w:val="18"/>
                <w:shd w:val="clear" w:color="auto" w:fill="FFFFFF"/>
                <w:lang w:val="it-IT"/>
              </w:rPr>
              <w:t xml:space="preserve">tino, che verranno pagati con  bonus </w:t>
            </w:r>
            <w:r w:rsidRPr="0028622A">
              <w:rPr>
                <w:rFonts w:ascii="Gill Sans MT" w:eastAsiaTheme="majorEastAsia" w:hAnsi="Gill Sans MT" w:cs="Arial"/>
                <w:sz w:val="18"/>
                <w:szCs w:val="18"/>
                <w:shd w:val="clear" w:color="auto" w:fill="FFFFFF"/>
                <w:lang w:val="it-IT"/>
              </w:rPr>
              <w:t>regionali.</w:t>
            </w:r>
          </w:p>
          <w:p w:rsidR="006E4455" w:rsidRPr="00784D00" w:rsidRDefault="006E4455" w:rsidP="00DE3C68">
            <w:pPr>
              <w:rPr>
                <w:rFonts w:eastAsia="Times New Roman"/>
                <w:highlight w:val="yellow"/>
                <w:lang w:val="it-IT"/>
              </w:rPr>
            </w:pPr>
          </w:p>
          <w:p w:rsidR="006E4455" w:rsidRPr="00DE3C68" w:rsidRDefault="006E4455" w:rsidP="00DE3C68">
            <w:pPr>
              <w:jc w:val="center"/>
              <w:rPr>
                <w:rFonts w:ascii="Gill Sans MT" w:hAnsi="Gill Sans MT"/>
                <w:b/>
                <w:sz w:val="18"/>
                <w:szCs w:val="18"/>
                <w:lang w:val="it-IT"/>
              </w:rPr>
            </w:pPr>
            <w:r w:rsidRPr="00DE3C68">
              <w:rPr>
                <w:rFonts w:ascii="Gill Sans MT" w:hAnsi="Gill Sans MT"/>
                <w:b/>
                <w:sz w:val="18"/>
                <w:szCs w:val="18"/>
                <w:lang w:val="it-IT"/>
              </w:rPr>
              <w:t xml:space="preserve">“La mappa dei </w:t>
            </w:r>
            <w:proofErr w:type="spellStart"/>
            <w:r w:rsidRPr="00DE3C68">
              <w:rPr>
                <w:rFonts w:ascii="Gill Sans MT" w:hAnsi="Gill Sans MT"/>
                <w:b/>
                <w:sz w:val="18"/>
                <w:szCs w:val="18"/>
                <w:lang w:val="it-IT"/>
              </w:rPr>
              <w:t>saperi</w:t>
            </w:r>
            <w:proofErr w:type="spellEnd"/>
            <w:r w:rsidRPr="00DE3C68">
              <w:rPr>
                <w:rFonts w:ascii="Gill Sans MT" w:hAnsi="Gill Sans MT"/>
                <w:b/>
                <w:sz w:val="18"/>
                <w:szCs w:val="18"/>
                <w:lang w:val="it-IT"/>
              </w:rPr>
              <w:t>”</w:t>
            </w:r>
          </w:p>
          <w:p w:rsidR="006E4455" w:rsidRPr="00DE3C68" w:rsidRDefault="006E4455" w:rsidP="00DE3C68">
            <w:pPr>
              <w:jc w:val="center"/>
              <w:rPr>
                <w:rFonts w:ascii="Gill Sans MT" w:eastAsiaTheme="majorEastAsia" w:hAnsi="Gill Sans MT" w:cs="Arial"/>
                <w:sz w:val="18"/>
                <w:szCs w:val="18"/>
                <w:shd w:val="clear" w:color="auto" w:fill="FFFFFF"/>
                <w:lang w:val="it-IT"/>
              </w:rPr>
            </w:pPr>
            <w:r w:rsidRPr="00DE3C68">
              <w:rPr>
                <w:rFonts w:ascii="Gill Sans MT" w:eastAsiaTheme="majorEastAsia" w:hAnsi="Gill Sans MT" w:cs="Arial"/>
                <w:sz w:val="18"/>
                <w:szCs w:val="18"/>
                <w:shd w:val="clear" w:color="auto" w:fill="FFFFFF"/>
                <w:lang w:val="it-IT"/>
              </w:rPr>
              <w:t>Ricognizione delle competenze e delle capacità dei cittadini residenti nell’area, dai 18 anni in su</w:t>
            </w:r>
          </w:p>
          <w:p w:rsidR="006E4455" w:rsidRPr="0028622A" w:rsidRDefault="006E4455" w:rsidP="00F71D90">
            <w:pPr>
              <w:jc w:val="both"/>
              <w:rPr>
                <w:rFonts w:ascii="Gill Sans MT" w:eastAsiaTheme="majorEastAsia" w:hAnsi="Gill Sans MT" w:cs="Arial"/>
                <w:sz w:val="18"/>
                <w:szCs w:val="18"/>
                <w:shd w:val="clear" w:color="auto" w:fill="FFFFFF"/>
                <w:lang w:val="it-IT"/>
              </w:rPr>
            </w:pPr>
          </w:p>
          <w:p w:rsidR="006E4455" w:rsidRPr="0028622A" w:rsidRDefault="006E4455" w:rsidP="00F71D90">
            <w:pPr>
              <w:jc w:val="both"/>
              <w:rPr>
                <w:rFonts w:ascii="Gill Sans MT" w:eastAsiaTheme="majorEastAsia" w:hAnsi="Gill Sans MT" w:cs="Arial"/>
                <w:sz w:val="18"/>
                <w:szCs w:val="18"/>
                <w:shd w:val="clear" w:color="auto" w:fill="FFFFFF"/>
                <w:lang w:val="it-IT"/>
              </w:rPr>
            </w:pPr>
            <w:r w:rsidRPr="0028622A">
              <w:rPr>
                <w:rFonts w:ascii="Gill Sans MT" w:hAnsi="Gill Sans MT"/>
                <w:b/>
                <w:color w:val="73330C" w:themeColor="accent4" w:themeShade="80"/>
                <w:sz w:val="18"/>
                <w:szCs w:val="18"/>
                <w:lang w:val="it-IT" w:eastAsia="it-IT"/>
              </w:rPr>
              <w:t>Obiettivi</w:t>
            </w:r>
          </w:p>
          <w:p w:rsidR="006E4455" w:rsidRPr="0028622A" w:rsidRDefault="006E4455" w:rsidP="00F71D90">
            <w:pPr>
              <w:jc w:val="both"/>
              <w:rPr>
                <w:rFonts w:ascii="Gill Sans MT" w:eastAsiaTheme="majorEastAsia" w:hAnsi="Gill Sans MT" w:cs="Arial"/>
                <w:sz w:val="18"/>
                <w:szCs w:val="18"/>
                <w:shd w:val="clear" w:color="auto" w:fill="FFFFFF"/>
                <w:lang w:val="it-IT"/>
              </w:rPr>
            </w:pPr>
            <w:r w:rsidRPr="0028622A">
              <w:rPr>
                <w:rFonts w:ascii="Gill Sans MT" w:eastAsiaTheme="majorEastAsia" w:hAnsi="Gill Sans MT" w:cs="Arial"/>
                <w:sz w:val="18"/>
                <w:szCs w:val="18"/>
                <w:shd w:val="clear" w:color="auto" w:fill="FFFFFF"/>
                <w:lang w:val="it-IT"/>
              </w:rPr>
              <w:t>Contribuire al recupero del tessuto sociale, sostenere la voglia di rimanere sul territorio, virare verso una ripresa al pensiero produttivo e positivo.</w:t>
            </w:r>
          </w:p>
          <w:p w:rsidR="006E4455" w:rsidRPr="0028622A" w:rsidRDefault="006E4455" w:rsidP="00F71D90">
            <w:pPr>
              <w:jc w:val="both"/>
              <w:rPr>
                <w:rFonts w:ascii="Gill Sans MT" w:eastAsiaTheme="majorEastAsia" w:hAnsi="Gill Sans MT" w:cs="Arial"/>
                <w:sz w:val="18"/>
                <w:szCs w:val="18"/>
                <w:shd w:val="clear" w:color="auto" w:fill="FFFFFF"/>
                <w:lang w:val="it-IT"/>
              </w:rPr>
            </w:pPr>
            <w:r w:rsidRPr="0028622A">
              <w:rPr>
                <w:rFonts w:ascii="Gill Sans MT" w:hAnsi="Gill Sans MT"/>
                <w:b/>
                <w:color w:val="73330C" w:themeColor="accent4" w:themeShade="80"/>
                <w:sz w:val="18"/>
                <w:szCs w:val="18"/>
                <w:lang w:val="it-IT" w:eastAsia="it-IT"/>
              </w:rPr>
              <w:t>Contenuti</w:t>
            </w:r>
          </w:p>
          <w:p w:rsidR="006E4455" w:rsidRPr="0028622A" w:rsidRDefault="006E4455" w:rsidP="00F71D90">
            <w:pPr>
              <w:jc w:val="both"/>
              <w:rPr>
                <w:rFonts w:ascii="Gill Sans MT" w:eastAsiaTheme="majorEastAsia" w:hAnsi="Gill Sans MT" w:cs="Arial"/>
                <w:sz w:val="18"/>
                <w:szCs w:val="18"/>
                <w:shd w:val="clear" w:color="auto" w:fill="FFFFFF"/>
                <w:lang w:val="it-IT"/>
              </w:rPr>
            </w:pPr>
            <w:r w:rsidRPr="0028622A">
              <w:rPr>
                <w:rFonts w:ascii="Gill Sans MT" w:eastAsiaTheme="majorEastAsia" w:hAnsi="Gill Sans MT" w:cs="Arial"/>
                <w:sz w:val="18"/>
                <w:szCs w:val="18"/>
                <w:shd w:val="clear" w:color="auto" w:fill="FFFFFF"/>
                <w:lang w:val="it-IT"/>
              </w:rPr>
              <w:t>realizzare un censimento di ciò che sanno fare i cittadini che attualmente sono ospitati nelle tendopoli, in modo da poter costituire gruppi x competenze specifiche e/o competenze da utilizzare in maniera trasversale e lavorare insieme su progetti pratici, anche di semplice manualità artigianale.</w:t>
            </w:r>
          </w:p>
          <w:p w:rsidR="006E4455" w:rsidRPr="0028622A" w:rsidRDefault="006E4455" w:rsidP="00F71D90">
            <w:pPr>
              <w:jc w:val="both"/>
              <w:rPr>
                <w:rFonts w:ascii="Gill Sans MT" w:hAnsi="Gill Sans MT"/>
                <w:b/>
                <w:color w:val="73330C" w:themeColor="accent4" w:themeShade="80"/>
                <w:sz w:val="18"/>
                <w:szCs w:val="18"/>
                <w:lang w:val="it-IT" w:eastAsia="it-IT"/>
              </w:rPr>
            </w:pPr>
            <w:r w:rsidRPr="0028622A">
              <w:rPr>
                <w:rFonts w:ascii="Gill Sans MT" w:hAnsi="Gill Sans MT"/>
                <w:b/>
                <w:color w:val="73330C" w:themeColor="accent4" w:themeShade="80"/>
                <w:sz w:val="18"/>
                <w:szCs w:val="18"/>
                <w:lang w:val="it-IT" w:eastAsia="it-IT"/>
              </w:rPr>
              <w:t>Procedura attuativa</w:t>
            </w:r>
          </w:p>
          <w:p w:rsidR="006E4455" w:rsidRPr="0028622A" w:rsidRDefault="006E4455" w:rsidP="00F71D90">
            <w:pPr>
              <w:jc w:val="both"/>
              <w:rPr>
                <w:rFonts w:ascii="Gill Sans MT" w:eastAsiaTheme="majorEastAsia" w:hAnsi="Gill Sans MT" w:cs="Arial"/>
                <w:sz w:val="18"/>
                <w:szCs w:val="18"/>
                <w:shd w:val="clear" w:color="auto" w:fill="FFFFFF"/>
                <w:lang w:val="it-IT"/>
              </w:rPr>
            </w:pPr>
            <w:r w:rsidRPr="0028622A">
              <w:rPr>
                <w:rFonts w:ascii="Gill Sans MT" w:eastAsiaTheme="majorEastAsia" w:hAnsi="Gill Sans MT" w:cs="Arial"/>
                <w:sz w:val="18"/>
                <w:szCs w:val="18"/>
                <w:shd w:val="clear" w:color="auto" w:fill="FFFFFF"/>
                <w:lang w:val="it-IT"/>
              </w:rPr>
              <w:t>Predisposizione di schede (rosa e celesti) di rilevamento da far compilare a tutti coloro che si approcciano al desk di ascolto e a coloro che si trovano nell’area interessata al sisma; nella scheda si chiederà cosa si sa fare, comprendendo quanti più settori collegati alla vita quotidiana, dal campo enogastronomico, a quello artigianale (compresi i piccoli lavori di bricolage, di cucito, maglia, uncinetto),  agricolo (mungere, seminare), tecnico-pratico (elettricista, falegname, giardiniere, antennista, muratore, pittore).</w:t>
            </w:r>
          </w:p>
          <w:p w:rsidR="006E4455" w:rsidRPr="0028622A" w:rsidRDefault="006E4455" w:rsidP="00F71D90">
            <w:pPr>
              <w:jc w:val="both"/>
              <w:rPr>
                <w:rFonts w:ascii="Gill Sans MT" w:eastAsiaTheme="majorEastAsia" w:hAnsi="Gill Sans MT" w:cs="Arial"/>
                <w:sz w:val="18"/>
                <w:szCs w:val="18"/>
                <w:shd w:val="clear" w:color="auto" w:fill="FFFFFF"/>
                <w:lang w:val="it-IT"/>
              </w:rPr>
            </w:pPr>
            <w:r w:rsidRPr="0028622A">
              <w:rPr>
                <w:rFonts w:ascii="Gill Sans MT" w:eastAsiaTheme="majorEastAsia" w:hAnsi="Gill Sans MT" w:cs="Arial"/>
                <w:sz w:val="18"/>
                <w:szCs w:val="18"/>
                <w:shd w:val="clear" w:color="auto" w:fill="FFFFFF"/>
                <w:lang w:val="it-IT"/>
              </w:rPr>
              <w:t>Predisposizione di un database per la raccolta dei dati ed il relativo utilizzo.</w:t>
            </w:r>
          </w:p>
          <w:p w:rsidR="006E4455" w:rsidRPr="005C29FC" w:rsidRDefault="006E4455" w:rsidP="00F71D90">
            <w:pPr>
              <w:jc w:val="both"/>
              <w:rPr>
                <w:rFonts w:ascii="Gill Sans MT" w:eastAsiaTheme="majorEastAsia" w:hAnsi="Gill Sans MT" w:cs="Arial"/>
                <w:shd w:val="clear" w:color="auto" w:fill="FFFFFF"/>
                <w:lang w:val="it-IT"/>
              </w:rPr>
            </w:pPr>
            <w:r w:rsidRPr="0028622A">
              <w:rPr>
                <w:rFonts w:ascii="Gill Sans MT" w:eastAsiaTheme="majorEastAsia" w:hAnsi="Gill Sans MT" w:cs="Arial"/>
                <w:sz w:val="18"/>
                <w:szCs w:val="18"/>
                <w:shd w:val="clear" w:color="auto" w:fill="FFFFFF"/>
                <w:lang w:val="it-IT"/>
              </w:rPr>
              <w:t>Predisposizione di progetti e relativa fattibilità e tempistica.</w:t>
            </w:r>
          </w:p>
        </w:tc>
      </w:tr>
    </w:tbl>
    <w:p w:rsidR="006E4455" w:rsidRDefault="006E4455"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A979CA" w:rsidRDefault="00A979CA"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2659FF" w:rsidRDefault="002659FF"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784D00" w:rsidRDefault="00784D00" w:rsidP="00F71D90">
      <w:pPr>
        <w:spacing w:after="0" w:line="240" w:lineRule="auto"/>
        <w:jc w:val="both"/>
        <w:rPr>
          <w:rFonts w:ascii="Gill Sans MT" w:eastAsiaTheme="majorEastAsia" w:hAnsi="Gill Sans MT" w:cs="Arial"/>
          <w:color w:val="FF0000"/>
          <w:sz w:val="24"/>
          <w:szCs w:val="24"/>
          <w:shd w:val="clear" w:color="auto" w:fill="FFFFFF"/>
          <w:lang w:val="it-IT"/>
        </w:rPr>
      </w:pPr>
    </w:p>
    <w:p w:rsidR="00890246" w:rsidRPr="005C29FC" w:rsidRDefault="00890246" w:rsidP="00F71D90">
      <w:pPr>
        <w:spacing w:after="0" w:line="240" w:lineRule="auto"/>
        <w:jc w:val="both"/>
        <w:rPr>
          <w:rFonts w:ascii="Gill Sans MT" w:eastAsiaTheme="majorEastAsia" w:hAnsi="Gill Sans MT" w:cs="Arial"/>
          <w:sz w:val="24"/>
          <w:szCs w:val="24"/>
          <w:shd w:val="clear" w:color="auto" w:fill="FFFFFF"/>
          <w:lang w:val="it-IT"/>
        </w:rPr>
      </w:pPr>
    </w:p>
    <w:p w:rsidR="00A979CA" w:rsidRPr="0028622A" w:rsidRDefault="00A979CA" w:rsidP="00920607">
      <w:pPr>
        <w:pStyle w:val="Titolo1"/>
      </w:pPr>
      <w:r w:rsidRPr="0028622A">
        <w:lastRenderedPageBreak/>
        <w:t xml:space="preserve">SCHEDA </w:t>
      </w:r>
      <w:r w:rsidR="00527255">
        <w:t>BONUS PER I SERVZI</w:t>
      </w:r>
    </w:p>
    <w:p w:rsidR="00A979CA" w:rsidRPr="005C29FC" w:rsidRDefault="00A979CA" w:rsidP="00F71D90">
      <w:pPr>
        <w:spacing w:after="0" w:line="240" w:lineRule="auto"/>
        <w:jc w:val="both"/>
        <w:rPr>
          <w:rFonts w:ascii="Gill Sans MT" w:eastAsiaTheme="majorEastAsia" w:hAnsi="Gill Sans MT" w:cs="Arial"/>
          <w:sz w:val="24"/>
          <w:szCs w:val="24"/>
          <w:shd w:val="clear" w:color="auto" w:fill="FFFFFF"/>
          <w:lang w:val="it-IT"/>
        </w:rPr>
      </w:pPr>
    </w:p>
    <w:tbl>
      <w:tblPr>
        <w:tblStyle w:val="Grigliatabella"/>
        <w:tblW w:w="0" w:type="auto"/>
        <w:tblLook w:val="04A0" w:firstRow="1" w:lastRow="0" w:firstColumn="1" w:lastColumn="0" w:noHBand="0" w:noVBand="1"/>
      </w:tblPr>
      <w:tblGrid>
        <w:gridCol w:w="9747"/>
      </w:tblGrid>
      <w:tr w:rsidR="006E4455" w:rsidRPr="00C96DA5" w:rsidTr="000A67DA">
        <w:tc>
          <w:tcPr>
            <w:tcW w:w="9747" w:type="dxa"/>
          </w:tcPr>
          <w:p w:rsidR="007E3F41" w:rsidRPr="0028622A" w:rsidRDefault="007E3F41" w:rsidP="00AC767E">
            <w:pPr>
              <w:jc w:val="center"/>
              <w:rPr>
                <w:rFonts w:ascii="Gill Sans MT" w:hAnsi="Gill Sans MT"/>
                <w:b/>
                <w:sz w:val="18"/>
                <w:szCs w:val="18"/>
                <w:lang w:val="it-IT"/>
              </w:rPr>
            </w:pPr>
          </w:p>
          <w:p w:rsidR="00AC767E" w:rsidRPr="0028622A" w:rsidRDefault="00AC767E" w:rsidP="00AC767E">
            <w:pPr>
              <w:jc w:val="center"/>
              <w:rPr>
                <w:rFonts w:ascii="Gill Sans MT" w:hAnsi="Gill Sans MT"/>
                <w:b/>
                <w:sz w:val="18"/>
                <w:szCs w:val="18"/>
                <w:lang w:val="it-IT"/>
              </w:rPr>
            </w:pPr>
            <w:r w:rsidRPr="0028622A">
              <w:rPr>
                <w:rFonts w:ascii="Gill Sans MT" w:hAnsi="Gill Sans MT"/>
                <w:b/>
                <w:sz w:val="18"/>
                <w:szCs w:val="18"/>
                <w:lang w:val="it-IT"/>
              </w:rPr>
              <w:t>Indicaz</w:t>
            </w:r>
            <w:r w:rsidR="00784D00">
              <w:rPr>
                <w:rFonts w:ascii="Gill Sans MT" w:hAnsi="Gill Sans MT"/>
                <w:b/>
                <w:sz w:val="18"/>
                <w:szCs w:val="18"/>
                <w:lang w:val="it-IT"/>
              </w:rPr>
              <w:t>ioni operative per la fruizione dei bonus</w:t>
            </w:r>
          </w:p>
          <w:p w:rsidR="00AC767E" w:rsidRPr="0028622A" w:rsidRDefault="00AC767E" w:rsidP="00AC767E">
            <w:pPr>
              <w:jc w:val="center"/>
              <w:rPr>
                <w:rFonts w:ascii="Gill Sans MT" w:hAnsi="Gill Sans MT"/>
                <w:b/>
                <w:sz w:val="18"/>
                <w:szCs w:val="18"/>
                <w:lang w:val="it-IT"/>
              </w:rPr>
            </w:pPr>
          </w:p>
          <w:p w:rsidR="00AC767E" w:rsidRPr="0028622A" w:rsidRDefault="00AC767E" w:rsidP="00AC767E">
            <w:pPr>
              <w:jc w:val="both"/>
              <w:rPr>
                <w:rFonts w:ascii="Gill Sans MT" w:hAnsi="Gill Sans MT"/>
                <w:b/>
                <w:color w:val="73330C" w:themeColor="accent4" w:themeShade="80"/>
                <w:sz w:val="18"/>
                <w:szCs w:val="18"/>
                <w:lang w:val="it-IT" w:eastAsia="it-IT"/>
              </w:rPr>
            </w:pPr>
            <w:r w:rsidRPr="0028622A">
              <w:rPr>
                <w:rFonts w:ascii="Gill Sans MT" w:hAnsi="Gill Sans MT"/>
                <w:b/>
                <w:color w:val="73330C" w:themeColor="accent4" w:themeShade="80"/>
                <w:sz w:val="18"/>
                <w:szCs w:val="18"/>
                <w:lang w:val="it-IT" w:eastAsia="it-IT"/>
              </w:rPr>
              <w:t>Obiettivi e finalità</w:t>
            </w:r>
          </w:p>
          <w:p w:rsidR="00AC767E" w:rsidRPr="0028622A" w:rsidRDefault="00AC767E" w:rsidP="00AC767E">
            <w:pPr>
              <w:jc w:val="both"/>
              <w:rPr>
                <w:rFonts w:ascii="Gill Sans MT" w:hAnsi="Gill Sans MT"/>
                <w:sz w:val="18"/>
                <w:szCs w:val="18"/>
                <w:lang w:val="it-IT"/>
              </w:rPr>
            </w:pPr>
            <w:r w:rsidRPr="0028622A">
              <w:rPr>
                <w:rFonts w:ascii="Gill Sans MT" w:hAnsi="Gill Sans MT"/>
                <w:sz w:val="18"/>
                <w:szCs w:val="18"/>
                <w:lang w:val="it-IT"/>
              </w:rPr>
              <w:t xml:space="preserve">Il presente documento fornisce delle brevi indicazioni operative per la fruizione di servizi erogati a favore della popolazione residente nel territorio terremotato attraverso la concessione di un contributo monetario, concreto ed immediato sotto forma di </w:t>
            </w:r>
            <w:r w:rsidR="00B95DBF">
              <w:rPr>
                <w:rFonts w:ascii="Gill Sans MT" w:hAnsi="Gill Sans MT"/>
                <w:sz w:val="18"/>
                <w:szCs w:val="18"/>
                <w:lang w:val="it-IT"/>
              </w:rPr>
              <w:t>bonus</w:t>
            </w:r>
            <w:r w:rsidRPr="0028622A">
              <w:rPr>
                <w:rFonts w:ascii="Gill Sans MT" w:hAnsi="Gill Sans MT"/>
                <w:sz w:val="18"/>
                <w:szCs w:val="18"/>
                <w:lang w:val="it-IT"/>
              </w:rPr>
              <w:t xml:space="preserve"> da parte dell’Assessorato Formazione, Ricerca, Scuola, Università e Turismo nell’ambito del Piano Straordinario Terremoto.</w:t>
            </w:r>
          </w:p>
          <w:p w:rsidR="00AC767E" w:rsidRPr="0028622A" w:rsidRDefault="00AC767E" w:rsidP="00AC767E">
            <w:pPr>
              <w:jc w:val="both"/>
              <w:rPr>
                <w:rFonts w:ascii="Gill Sans MT" w:hAnsi="Gill Sans MT"/>
                <w:sz w:val="18"/>
                <w:szCs w:val="18"/>
                <w:lang w:val="it-IT"/>
              </w:rPr>
            </w:pPr>
            <w:r w:rsidRPr="0028622A">
              <w:rPr>
                <w:rFonts w:ascii="Gill Sans MT" w:hAnsi="Gill Sans MT"/>
                <w:sz w:val="18"/>
                <w:szCs w:val="18"/>
                <w:lang w:val="it-IT"/>
              </w:rPr>
              <w:t xml:space="preserve">L’utilizzo dei </w:t>
            </w:r>
            <w:r w:rsidR="00B95DBF">
              <w:rPr>
                <w:rFonts w:ascii="Gill Sans MT" w:hAnsi="Gill Sans MT"/>
                <w:sz w:val="18"/>
                <w:szCs w:val="18"/>
                <w:lang w:val="it-IT"/>
              </w:rPr>
              <w:t xml:space="preserve">bonus </w:t>
            </w:r>
            <w:r w:rsidRPr="0028622A">
              <w:rPr>
                <w:rFonts w:ascii="Gill Sans MT" w:hAnsi="Gill Sans MT"/>
                <w:sz w:val="18"/>
                <w:szCs w:val="18"/>
                <w:lang w:val="it-IT"/>
              </w:rPr>
              <w:t xml:space="preserve">comporta il conseguimento dei seguenti vantaggi: </w:t>
            </w:r>
          </w:p>
          <w:p w:rsidR="00AC767E" w:rsidRPr="0028622A" w:rsidRDefault="00AC767E" w:rsidP="00AC767E">
            <w:pPr>
              <w:jc w:val="both"/>
              <w:rPr>
                <w:rFonts w:ascii="Gill Sans MT" w:hAnsi="Gill Sans MT"/>
                <w:sz w:val="18"/>
                <w:szCs w:val="18"/>
                <w:lang w:val="it-IT"/>
              </w:rPr>
            </w:pPr>
            <w:r w:rsidRPr="0028622A">
              <w:rPr>
                <w:rFonts w:ascii="Gill Sans MT" w:hAnsi="Gill Sans MT"/>
                <w:sz w:val="18"/>
                <w:szCs w:val="18"/>
                <w:lang w:val="it-IT"/>
              </w:rPr>
              <w:t xml:space="preserve">- fornisce una rete di fornitori flessibile e integrabile (il </w:t>
            </w:r>
            <w:r w:rsidR="00B95DBF">
              <w:rPr>
                <w:rFonts w:ascii="Gill Sans MT" w:hAnsi="Gill Sans MT"/>
                <w:sz w:val="18"/>
                <w:szCs w:val="18"/>
                <w:lang w:val="it-IT"/>
              </w:rPr>
              <w:t>bonus</w:t>
            </w:r>
            <w:r w:rsidRPr="0028622A">
              <w:rPr>
                <w:rFonts w:ascii="Gill Sans MT" w:hAnsi="Gill Sans MT"/>
                <w:sz w:val="18"/>
                <w:szCs w:val="18"/>
                <w:lang w:val="it-IT"/>
              </w:rPr>
              <w:t xml:space="preserve"> potrà essere speso nella rete che si creerà sulla base dei requisiti posti dalla Regione) adatta allo specifico fabbisogno;</w:t>
            </w:r>
          </w:p>
          <w:p w:rsidR="00AC767E" w:rsidRPr="0028622A" w:rsidRDefault="00AC767E" w:rsidP="00AC767E">
            <w:pPr>
              <w:jc w:val="both"/>
              <w:rPr>
                <w:rFonts w:ascii="Gill Sans MT" w:hAnsi="Gill Sans MT"/>
                <w:sz w:val="18"/>
                <w:szCs w:val="18"/>
                <w:lang w:val="it-IT"/>
              </w:rPr>
            </w:pPr>
            <w:r w:rsidRPr="0028622A">
              <w:rPr>
                <w:rFonts w:ascii="Gill Sans MT" w:hAnsi="Gill Sans MT"/>
                <w:sz w:val="18"/>
                <w:szCs w:val="18"/>
                <w:lang w:val="it-IT"/>
              </w:rPr>
              <w:t>- facilita la gestione e rendicontazione delle spese (garantendo la certezza della correttezza della spesa) e permette di fornire “in anticipo” al cittadino un buono spendibile senza anticipare delle spese per poi vedersele riconoscere con tempi più o meno lunghi;</w:t>
            </w:r>
          </w:p>
          <w:p w:rsidR="00AC767E" w:rsidRPr="0028622A" w:rsidRDefault="00AC767E" w:rsidP="00AC767E">
            <w:pPr>
              <w:jc w:val="both"/>
              <w:rPr>
                <w:rFonts w:ascii="Gill Sans MT" w:hAnsi="Gill Sans MT"/>
                <w:sz w:val="18"/>
                <w:szCs w:val="18"/>
                <w:lang w:val="it-IT"/>
              </w:rPr>
            </w:pPr>
            <w:r w:rsidRPr="0028622A">
              <w:rPr>
                <w:rFonts w:ascii="Gill Sans MT" w:hAnsi="Gill Sans MT"/>
                <w:sz w:val="18"/>
                <w:szCs w:val="18"/>
                <w:lang w:val="it-IT"/>
              </w:rPr>
              <w:t xml:space="preserve">- garantisce la tracciabilità (attraverso flussi informativi) immediata e sicura delle spese effettuate, dei beni e dei servizi acquisiti tramite il buono; in questo modo si può garantire, quindi, che il denaro pubblico sia effettivamente speso per gli scopi stabiliti quali meritevoli dal progetto di aiuto. </w:t>
            </w:r>
          </w:p>
          <w:p w:rsidR="00AC767E" w:rsidRPr="0028622A" w:rsidRDefault="00AC767E" w:rsidP="00AC767E">
            <w:pPr>
              <w:jc w:val="both"/>
              <w:rPr>
                <w:rFonts w:ascii="Gill Sans MT" w:hAnsi="Gill Sans MT"/>
                <w:sz w:val="18"/>
                <w:szCs w:val="18"/>
                <w:lang w:val="it-IT"/>
              </w:rPr>
            </w:pPr>
          </w:p>
          <w:p w:rsidR="00AC767E" w:rsidRPr="0028622A" w:rsidRDefault="00AC767E" w:rsidP="00AC767E">
            <w:pPr>
              <w:jc w:val="both"/>
              <w:rPr>
                <w:rFonts w:ascii="Gill Sans MT" w:hAnsi="Gill Sans MT"/>
                <w:sz w:val="18"/>
                <w:szCs w:val="18"/>
                <w:lang w:val="it-IT"/>
              </w:rPr>
            </w:pPr>
            <w:r w:rsidRPr="0028622A">
              <w:rPr>
                <w:rFonts w:ascii="Gill Sans MT" w:hAnsi="Gill Sans MT"/>
                <w:sz w:val="18"/>
                <w:szCs w:val="18"/>
                <w:lang w:val="it-IT"/>
              </w:rPr>
              <w:t xml:space="preserve">Ai fini della realizzazione dell’intervento la Regione Lazio si avvale della società aggiudicataria della gara </w:t>
            </w:r>
            <w:proofErr w:type="spellStart"/>
            <w:r w:rsidRPr="0028622A">
              <w:rPr>
                <w:rFonts w:ascii="Gill Sans MT" w:hAnsi="Gill Sans MT"/>
                <w:sz w:val="18"/>
                <w:szCs w:val="18"/>
                <w:lang w:val="it-IT"/>
              </w:rPr>
              <w:t>Consip</w:t>
            </w:r>
            <w:proofErr w:type="spellEnd"/>
            <w:r w:rsidRPr="0028622A">
              <w:rPr>
                <w:rFonts w:ascii="Gill Sans MT" w:hAnsi="Gill Sans MT"/>
                <w:sz w:val="18"/>
                <w:szCs w:val="18"/>
                <w:lang w:val="it-IT"/>
              </w:rPr>
              <w:t xml:space="preserve">, che si occuperà della creazione e  gestione della Rete dei Punti di Servizio Affiliati (PSA) e della emissione dei </w:t>
            </w:r>
            <w:r w:rsidR="00527255">
              <w:rPr>
                <w:rFonts w:ascii="Gill Sans MT" w:hAnsi="Gill Sans MT"/>
                <w:sz w:val="18"/>
                <w:szCs w:val="18"/>
                <w:lang w:val="it-IT"/>
              </w:rPr>
              <w:t>bonus</w:t>
            </w:r>
            <w:r w:rsidRPr="0028622A">
              <w:rPr>
                <w:rFonts w:ascii="Gill Sans MT" w:hAnsi="Gill Sans MT"/>
                <w:sz w:val="18"/>
                <w:szCs w:val="18"/>
                <w:lang w:val="it-IT"/>
              </w:rPr>
              <w:t xml:space="preserve">.  </w:t>
            </w:r>
          </w:p>
          <w:p w:rsidR="00AC767E" w:rsidRPr="0028622A" w:rsidRDefault="00AC767E" w:rsidP="00AC767E">
            <w:pPr>
              <w:jc w:val="both"/>
              <w:rPr>
                <w:rFonts w:ascii="Gill Sans MT" w:hAnsi="Gill Sans MT"/>
                <w:b/>
                <w:sz w:val="18"/>
                <w:szCs w:val="18"/>
                <w:lang w:val="it-IT"/>
              </w:rPr>
            </w:pPr>
          </w:p>
          <w:p w:rsidR="00AC767E" w:rsidRPr="0028622A" w:rsidRDefault="00AC767E" w:rsidP="00AC767E">
            <w:pPr>
              <w:jc w:val="both"/>
              <w:rPr>
                <w:rFonts w:ascii="Gill Sans MT" w:hAnsi="Gill Sans MT"/>
                <w:b/>
                <w:color w:val="73330C" w:themeColor="accent4" w:themeShade="80"/>
                <w:sz w:val="18"/>
                <w:szCs w:val="18"/>
                <w:lang w:val="it-IT" w:eastAsia="it-IT"/>
              </w:rPr>
            </w:pPr>
            <w:r w:rsidRPr="0028622A">
              <w:rPr>
                <w:rFonts w:ascii="Gill Sans MT" w:hAnsi="Gill Sans MT"/>
                <w:b/>
                <w:color w:val="73330C" w:themeColor="accent4" w:themeShade="80"/>
                <w:sz w:val="18"/>
                <w:szCs w:val="18"/>
                <w:lang w:val="it-IT" w:eastAsia="it-IT"/>
              </w:rPr>
              <w:t xml:space="preserve">Descrizione dei servizi oggetto di </w:t>
            </w:r>
            <w:r w:rsidR="00527255">
              <w:rPr>
                <w:rFonts w:ascii="Gill Sans MT" w:hAnsi="Gill Sans MT"/>
                <w:b/>
                <w:color w:val="73330C" w:themeColor="accent4" w:themeShade="80"/>
                <w:sz w:val="18"/>
                <w:szCs w:val="18"/>
                <w:lang w:val="it-IT" w:eastAsia="it-IT"/>
              </w:rPr>
              <w:t>bonus</w:t>
            </w:r>
          </w:p>
          <w:p w:rsidR="00AC767E" w:rsidRPr="0028622A" w:rsidRDefault="00AC767E" w:rsidP="00AC767E">
            <w:pPr>
              <w:autoSpaceDE w:val="0"/>
              <w:autoSpaceDN w:val="0"/>
              <w:adjustRightInd w:val="0"/>
              <w:jc w:val="both"/>
              <w:rPr>
                <w:rFonts w:ascii="Gill Sans MT" w:hAnsi="Gill Sans MT"/>
                <w:sz w:val="18"/>
                <w:szCs w:val="18"/>
                <w:lang w:val="it-IT"/>
              </w:rPr>
            </w:pPr>
            <w:r w:rsidRPr="0028622A">
              <w:rPr>
                <w:rFonts w:ascii="Gill Sans MT" w:hAnsi="Gill Sans MT"/>
                <w:sz w:val="18"/>
                <w:szCs w:val="18"/>
                <w:lang w:val="it-IT"/>
              </w:rPr>
              <w:t xml:space="preserve">I </w:t>
            </w:r>
            <w:r w:rsidR="00527255">
              <w:rPr>
                <w:rFonts w:ascii="Gill Sans MT" w:hAnsi="Gill Sans MT"/>
                <w:sz w:val="18"/>
                <w:szCs w:val="18"/>
                <w:lang w:val="it-IT"/>
              </w:rPr>
              <w:t>bonus</w:t>
            </w:r>
            <w:r w:rsidRPr="0028622A">
              <w:rPr>
                <w:rFonts w:ascii="Gill Sans MT" w:hAnsi="Gill Sans MT"/>
                <w:sz w:val="18"/>
                <w:szCs w:val="18"/>
                <w:lang w:val="it-IT"/>
              </w:rPr>
              <w:t xml:space="preserve"> sono nominativi che consentono di  accedere ai seguenti servizi:</w:t>
            </w:r>
          </w:p>
          <w:p w:rsidR="00AC767E" w:rsidRPr="0028622A" w:rsidRDefault="00AC767E" w:rsidP="00AC767E">
            <w:pPr>
              <w:pStyle w:val="Paragrafoelenco"/>
              <w:jc w:val="both"/>
              <w:rPr>
                <w:rFonts w:ascii="Gill Sans MT" w:eastAsiaTheme="majorEastAsia" w:hAnsi="Gill Sans MT" w:cs="Arial"/>
                <w:sz w:val="18"/>
                <w:szCs w:val="18"/>
                <w:shd w:val="clear" w:color="auto" w:fill="FFFFFF"/>
                <w:lang w:val="it-IT"/>
              </w:rPr>
            </w:pPr>
          </w:p>
          <w:p w:rsidR="00AC767E" w:rsidRPr="0028622A" w:rsidRDefault="00527255" w:rsidP="00AC767E">
            <w:pPr>
              <w:pStyle w:val="Paragrafoelenco"/>
              <w:numPr>
                <w:ilvl w:val="0"/>
                <w:numId w:val="18"/>
              </w:numPr>
              <w:ind w:left="360"/>
              <w:jc w:val="both"/>
              <w:rPr>
                <w:rFonts w:ascii="Gill Sans MT" w:eastAsiaTheme="majorEastAsia" w:hAnsi="Gill Sans MT" w:cs="Arial"/>
                <w:sz w:val="18"/>
                <w:szCs w:val="18"/>
                <w:shd w:val="clear" w:color="auto" w:fill="FFFFFF"/>
                <w:lang w:val="it-IT"/>
              </w:rPr>
            </w:pPr>
            <w:r>
              <w:rPr>
                <w:rFonts w:ascii="Gill Sans MT" w:eastAsiaTheme="majorEastAsia" w:hAnsi="Gill Sans MT" w:cs="Arial"/>
                <w:i/>
                <w:sz w:val="18"/>
                <w:szCs w:val="18"/>
                <w:shd w:val="clear" w:color="auto" w:fill="FFFFFF"/>
                <w:lang w:val="it-IT"/>
              </w:rPr>
              <w:t>Bonus</w:t>
            </w:r>
            <w:r w:rsidR="00AC767E" w:rsidRPr="0028622A">
              <w:rPr>
                <w:rFonts w:ascii="Gill Sans MT" w:eastAsiaTheme="majorEastAsia" w:hAnsi="Gill Sans MT" w:cs="Arial"/>
                <w:i/>
                <w:sz w:val="18"/>
                <w:szCs w:val="18"/>
                <w:shd w:val="clear" w:color="auto" w:fill="FFFFFF"/>
                <w:lang w:val="it-IT"/>
              </w:rPr>
              <w:t xml:space="preserve"> per servizi di nido</w:t>
            </w:r>
            <w:r w:rsidR="00AC767E" w:rsidRPr="0028622A">
              <w:rPr>
                <w:rFonts w:ascii="Gill Sans MT" w:eastAsiaTheme="majorEastAsia" w:hAnsi="Gill Sans MT" w:cs="Arial"/>
                <w:sz w:val="18"/>
                <w:szCs w:val="18"/>
                <w:shd w:val="clear" w:color="auto" w:fill="FFFFFF"/>
                <w:lang w:val="it-IT"/>
              </w:rPr>
              <w:t xml:space="preserve">. Il </w:t>
            </w:r>
            <w:r w:rsidR="0052559E">
              <w:rPr>
                <w:rFonts w:ascii="Gill Sans MT" w:eastAsiaTheme="majorEastAsia" w:hAnsi="Gill Sans MT" w:cs="Arial"/>
                <w:sz w:val="18"/>
                <w:szCs w:val="18"/>
                <w:shd w:val="clear" w:color="auto" w:fill="FFFFFF"/>
                <w:lang w:val="it-IT"/>
              </w:rPr>
              <w:t>bonus</w:t>
            </w:r>
            <w:r w:rsidR="00AC767E" w:rsidRPr="0028622A">
              <w:rPr>
                <w:rFonts w:ascii="Gill Sans MT" w:eastAsiaTheme="majorEastAsia" w:hAnsi="Gill Sans MT" w:cs="Arial"/>
                <w:sz w:val="18"/>
                <w:szCs w:val="18"/>
                <w:shd w:val="clear" w:color="auto" w:fill="FFFFFF"/>
                <w:lang w:val="it-IT"/>
              </w:rPr>
              <w:t xml:space="preserve"> consente di accedere ai servizi di nido per l’anno 2016/2017.</w:t>
            </w:r>
          </w:p>
          <w:p w:rsidR="00AC767E" w:rsidRPr="0028622A" w:rsidRDefault="00AC767E" w:rsidP="00AC767E">
            <w:pPr>
              <w:pStyle w:val="Paragrafoelenco"/>
              <w:ind w:left="360"/>
              <w:jc w:val="both"/>
              <w:rPr>
                <w:rFonts w:ascii="Gill Sans MT" w:eastAsiaTheme="majorEastAsia" w:hAnsi="Gill Sans MT" w:cs="Arial"/>
                <w:sz w:val="18"/>
                <w:szCs w:val="18"/>
                <w:shd w:val="clear" w:color="auto" w:fill="FFFFFF"/>
                <w:lang w:val="it-IT"/>
              </w:rPr>
            </w:pPr>
          </w:p>
          <w:p w:rsidR="00AC767E" w:rsidRPr="0028622A" w:rsidRDefault="00527255" w:rsidP="00AC767E">
            <w:pPr>
              <w:pStyle w:val="Paragrafoelenco"/>
              <w:numPr>
                <w:ilvl w:val="0"/>
                <w:numId w:val="18"/>
              </w:numPr>
              <w:ind w:left="360"/>
              <w:jc w:val="both"/>
              <w:rPr>
                <w:rFonts w:ascii="Gill Sans MT" w:eastAsiaTheme="majorEastAsia" w:hAnsi="Gill Sans MT" w:cs="Arial"/>
                <w:sz w:val="18"/>
                <w:szCs w:val="18"/>
                <w:shd w:val="clear" w:color="auto" w:fill="FFFFFF"/>
                <w:lang w:val="it-IT"/>
              </w:rPr>
            </w:pPr>
            <w:r>
              <w:rPr>
                <w:rFonts w:ascii="Gill Sans MT" w:eastAsiaTheme="majorEastAsia" w:hAnsi="Gill Sans MT" w:cs="Arial"/>
                <w:i/>
                <w:sz w:val="18"/>
                <w:szCs w:val="18"/>
                <w:shd w:val="clear" w:color="auto" w:fill="FFFFFF"/>
                <w:lang w:val="it-IT"/>
              </w:rPr>
              <w:t>Bonus</w:t>
            </w:r>
            <w:r w:rsidR="00AC767E" w:rsidRPr="0028622A">
              <w:rPr>
                <w:rFonts w:ascii="Gill Sans MT" w:eastAsiaTheme="majorEastAsia" w:hAnsi="Gill Sans MT" w:cs="Arial"/>
                <w:i/>
                <w:sz w:val="18"/>
                <w:szCs w:val="18"/>
                <w:shd w:val="clear" w:color="auto" w:fill="FFFFFF"/>
                <w:lang w:val="it-IT"/>
              </w:rPr>
              <w:t xml:space="preserve"> per libri scolastici e universitari</w:t>
            </w:r>
            <w:r w:rsidR="00AC767E" w:rsidRPr="0028622A">
              <w:rPr>
                <w:rFonts w:ascii="Gill Sans MT" w:eastAsiaTheme="majorEastAsia" w:hAnsi="Gill Sans MT" w:cs="Arial"/>
                <w:sz w:val="18"/>
                <w:szCs w:val="18"/>
                <w:shd w:val="clear" w:color="auto" w:fill="FFFFFF"/>
                <w:lang w:val="it-IT"/>
              </w:rPr>
              <w:t xml:space="preserve">. Il </w:t>
            </w:r>
            <w:r w:rsidR="0052559E">
              <w:rPr>
                <w:rFonts w:ascii="Gill Sans MT" w:eastAsiaTheme="majorEastAsia" w:hAnsi="Gill Sans MT" w:cs="Arial"/>
                <w:sz w:val="18"/>
                <w:szCs w:val="18"/>
                <w:shd w:val="clear" w:color="auto" w:fill="FFFFFF"/>
                <w:lang w:val="it-IT"/>
              </w:rPr>
              <w:t xml:space="preserve">bonus </w:t>
            </w:r>
            <w:r w:rsidR="00AC767E" w:rsidRPr="0028622A">
              <w:rPr>
                <w:rFonts w:ascii="Gill Sans MT" w:eastAsiaTheme="majorEastAsia" w:hAnsi="Gill Sans MT" w:cs="Arial"/>
                <w:sz w:val="18"/>
                <w:szCs w:val="18"/>
                <w:shd w:val="clear" w:color="auto" w:fill="FFFFFF"/>
                <w:lang w:val="it-IT"/>
              </w:rPr>
              <w:t>copre i costi dei libri di testo ministeriali e/o alternativi della classe di appartenenza, con riferimento sia alle Scuole primarie e secondarie che all’università, per l’anno 2016/2017.</w:t>
            </w:r>
          </w:p>
          <w:p w:rsidR="00AC767E" w:rsidRPr="0028622A" w:rsidRDefault="00AC767E" w:rsidP="00AC767E">
            <w:pPr>
              <w:jc w:val="both"/>
              <w:rPr>
                <w:rFonts w:ascii="Gill Sans MT" w:eastAsiaTheme="majorEastAsia" w:hAnsi="Gill Sans MT" w:cs="Arial"/>
                <w:sz w:val="18"/>
                <w:szCs w:val="18"/>
                <w:shd w:val="clear" w:color="auto" w:fill="FFFFFF"/>
                <w:lang w:val="it-IT"/>
              </w:rPr>
            </w:pPr>
          </w:p>
          <w:p w:rsidR="00AC767E" w:rsidRPr="0028622A" w:rsidRDefault="00527255" w:rsidP="00AC767E">
            <w:pPr>
              <w:pStyle w:val="Paragrafoelenco"/>
              <w:numPr>
                <w:ilvl w:val="0"/>
                <w:numId w:val="18"/>
              </w:numPr>
              <w:ind w:left="360"/>
              <w:jc w:val="both"/>
              <w:rPr>
                <w:rFonts w:ascii="Gill Sans MT" w:eastAsiaTheme="majorEastAsia" w:hAnsi="Gill Sans MT" w:cs="Arial"/>
                <w:sz w:val="18"/>
                <w:szCs w:val="18"/>
                <w:shd w:val="clear" w:color="auto" w:fill="FFFFFF"/>
                <w:lang w:val="it-IT"/>
              </w:rPr>
            </w:pPr>
            <w:r>
              <w:rPr>
                <w:rFonts w:ascii="Gill Sans MT" w:eastAsiaTheme="majorEastAsia" w:hAnsi="Gill Sans MT" w:cs="Arial"/>
                <w:i/>
                <w:sz w:val="18"/>
                <w:szCs w:val="18"/>
                <w:shd w:val="clear" w:color="auto" w:fill="FFFFFF"/>
                <w:lang w:val="it-IT"/>
              </w:rPr>
              <w:t>Bonus</w:t>
            </w:r>
            <w:r w:rsidR="00AC767E" w:rsidRPr="0028622A">
              <w:rPr>
                <w:rFonts w:ascii="Gill Sans MT" w:eastAsiaTheme="majorEastAsia" w:hAnsi="Gill Sans MT" w:cs="Arial"/>
                <w:i/>
                <w:sz w:val="18"/>
                <w:szCs w:val="18"/>
                <w:shd w:val="clear" w:color="auto" w:fill="FFFFFF"/>
                <w:lang w:val="it-IT"/>
              </w:rPr>
              <w:t xml:space="preserve"> per trasporto verso/dai luoghi di istruzione</w:t>
            </w:r>
            <w:r w:rsidR="00AC767E" w:rsidRPr="0028622A">
              <w:rPr>
                <w:rFonts w:ascii="Gill Sans MT" w:eastAsiaTheme="majorEastAsia" w:hAnsi="Gill Sans MT" w:cs="Arial"/>
                <w:sz w:val="18"/>
                <w:szCs w:val="18"/>
                <w:shd w:val="clear" w:color="auto" w:fill="FFFFFF"/>
                <w:lang w:val="it-IT"/>
              </w:rPr>
              <w:t xml:space="preserve">. Il </w:t>
            </w:r>
            <w:r w:rsidR="0052559E">
              <w:rPr>
                <w:rFonts w:ascii="Gill Sans MT" w:eastAsiaTheme="majorEastAsia" w:hAnsi="Gill Sans MT" w:cs="Arial"/>
                <w:sz w:val="18"/>
                <w:szCs w:val="18"/>
                <w:shd w:val="clear" w:color="auto" w:fill="FFFFFF"/>
                <w:lang w:val="it-IT"/>
              </w:rPr>
              <w:t>bonus</w:t>
            </w:r>
            <w:r w:rsidR="00AC767E" w:rsidRPr="0028622A">
              <w:rPr>
                <w:rFonts w:ascii="Gill Sans MT" w:eastAsiaTheme="majorEastAsia" w:hAnsi="Gill Sans MT" w:cs="Arial"/>
                <w:sz w:val="18"/>
                <w:szCs w:val="18"/>
                <w:shd w:val="clear" w:color="auto" w:fill="FFFFFF"/>
                <w:lang w:val="it-IT"/>
              </w:rPr>
              <w:t xml:space="preserve"> copre i costi connessi al trasporto pubblico verso e dai luoghi di istruzione per gli studenti sia delle scuole primarie e secondarie sia delle Università, per l’anno 2016/2017.</w:t>
            </w:r>
          </w:p>
          <w:p w:rsidR="00AC767E" w:rsidRPr="0028622A" w:rsidRDefault="00AC767E" w:rsidP="00AC767E">
            <w:pPr>
              <w:pStyle w:val="Paragrafoelenco"/>
              <w:ind w:left="360"/>
              <w:rPr>
                <w:rFonts w:ascii="Gill Sans MT" w:eastAsiaTheme="majorEastAsia" w:hAnsi="Gill Sans MT" w:cs="Arial"/>
                <w:sz w:val="18"/>
                <w:szCs w:val="18"/>
                <w:shd w:val="clear" w:color="auto" w:fill="FFFFFF"/>
                <w:lang w:val="it-IT"/>
              </w:rPr>
            </w:pPr>
          </w:p>
          <w:p w:rsidR="00AC767E" w:rsidRPr="0028622A" w:rsidRDefault="00527255" w:rsidP="00AC767E">
            <w:pPr>
              <w:pStyle w:val="Paragrafoelenco"/>
              <w:numPr>
                <w:ilvl w:val="0"/>
                <w:numId w:val="18"/>
              </w:numPr>
              <w:ind w:left="360"/>
              <w:jc w:val="both"/>
              <w:rPr>
                <w:rFonts w:ascii="Gill Sans MT" w:eastAsiaTheme="majorEastAsia" w:hAnsi="Gill Sans MT" w:cs="Arial"/>
                <w:sz w:val="18"/>
                <w:szCs w:val="18"/>
                <w:shd w:val="clear" w:color="auto" w:fill="FFFFFF"/>
                <w:lang w:val="it-IT"/>
              </w:rPr>
            </w:pPr>
            <w:r>
              <w:rPr>
                <w:rFonts w:ascii="Gill Sans MT" w:eastAsiaTheme="majorEastAsia" w:hAnsi="Gill Sans MT" w:cs="Arial"/>
                <w:i/>
                <w:sz w:val="18"/>
                <w:szCs w:val="18"/>
                <w:shd w:val="clear" w:color="auto" w:fill="FFFFFF"/>
                <w:lang w:val="it-IT"/>
              </w:rPr>
              <w:t xml:space="preserve">Bonus </w:t>
            </w:r>
            <w:r w:rsidR="00AC767E" w:rsidRPr="0028622A">
              <w:rPr>
                <w:rFonts w:ascii="Gill Sans MT" w:eastAsiaTheme="majorEastAsia" w:hAnsi="Gill Sans MT" w:cs="Arial"/>
                <w:i/>
                <w:sz w:val="18"/>
                <w:szCs w:val="18"/>
                <w:shd w:val="clear" w:color="auto" w:fill="FFFFFF"/>
                <w:lang w:val="it-IT"/>
              </w:rPr>
              <w:t>per alloggio nella sede universitaria</w:t>
            </w:r>
            <w:r w:rsidR="00AC767E" w:rsidRPr="0028622A">
              <w:rPr>
                <w:rFonts w:ascii="Gill Sans MT" w:eastAsiaTheme="majorEastAsia" w:hAnsi="Gill Sans MT" w:cs="Arial"/>
                <w:sz w:val="18"/>
                <w:szCs w:val="18"/>
                <w:shd w:val="clear" w:color="auto" w:fill="FFFFFF"/>
                <w:lang w:val="it-IT"/>
              </w:rPr>
              <w:t xml:space="preserve">. Il </w:t>
            </w:r>
            <w:r w:rsidR="0052559E">
              <w:rPr>
                <w:rFonts w:ascii="Gill Sans MT" w:eastAsiaTheme="majorEastAsia" w:hAnsi="Gill Sans MT" w:cs="Arial"/>
                <w:sz w:val="18"/>
                <w:szCs w:val="18"/>
                <w:shd w:val="clear" w:color="auto" w:fill="FFFFFF"/>
                <w:lang w:val="it-IT"/>
              </w:rPr>
              <w:t>bonus</w:t>
            </w:r>
            <w:r w:rsidR="00AC767E" w:rsidRPr="0028622A">
              <w:rPr>
                <w:rFonts w:ascii="Gill Sans MT" w:eastAsiaTheme="majorEastAsia" w:hAnsi="Gill Sans MT" w:cs="Arial"/>
                <w:sz w:val="18"/>
                <w:szCs w:val="18"/>
                <w:shd w:val="clear" w:color="auto" w:fill="FFFFFF"/>
                <w:lang w:val="it-IT"/>
              </w:rPr>
              <w:t xml:space="preserve"> copre i costi connessi all’alloggiamento dello studente nella sede universitaria per l’anno 2016/2017.  </w:t>
            </w:r>
          </w:p>
          <w:p w:rsidR="00AC767E" w:rsidRPr="0028622A" w:rsidRDefault="00AC767E" w:rsidP="00AC767E">
            <w:pPr>
              <w:jc w:val="both"/>
              <w:rPr>
                <w:rFonts w:ascii="Gill Sans MT" w:eastAsiaTheme="majorEastAsia" w:hAnsi="Gill Sans MT" w:cs="Arial"/>
                <w:sz w:val="18"/>
                <w:szCs w:val="18"/>
                <w:shd w:val="clear" w:color="auto" w:fill="FFFFFF"/>
                <w:lang w:val="it-IT"/>
              </w:rPr>
            </w:pPr>
          </w:p>
          <w:p w:rsidR="00AC767E" w:rsidRPr="0028622A" w:rsidRDefault="00527255" w:rsidP="00AC767E">
            <w:pPr>
              <w:pStyle w:val="Paragrafoelenco"/>
              <w:numPr>
                <w:ilvl w:val="0"/>
                <w:numId w:val="18"/>
              </w:numPr>
              <w:ind w:left="360"/>
              <w:jc w:val="both"/>
              <w:rPr>
                <w:rFonts w:ascii="Gill Sans MT" w:eastAsiaTheme="majorEastAsia" w:hAnsi="Gill Sans MT" w:cs="Arial"/>
                <w:sz w:val="18"/>
                <w:szCs w:val="18"/>
                <w:shd w:val="clear" w:color="auto" w:fill="FFFFFF"/>
                <w:lang w:val="it-IT"/>
              </w:rPr>
            </w:pPr>
            <w:r>
              <w:rPr>
                <w:rFonts w:ascii="Gill Sans MT" w:eastAsiaTheme="majorEastAsia" w:hAnsi="Gill Sans MT" w:cs="Arial"/>
                <w:i/>
                <w:sz w:val="18"/>
                <w:szCs w:val="18"/>
                <w:shd w:val="clear" w:color="auto" w:fill="FFFFFF"/>
                <w:lang w:val="it-IT"/>
              </w:rPr>
              <w:t>Bonus</w:t>
            </w:r>
            <w:r w:rsidR="00AC767E" w:rsidRPr="0028622A">
              <w:rPr>
                <w:rFonts w:ascii="Gill Sans MT" w:eastAsiaTheme="majorEastAsia" w:hAnsi="Gill Sans MT" w:cs="Arial"/>
                <w:i/>
                <w:sz w:val="18"/>
                <w:szCs w:val="18"/>
                <w:shd w:val="clear" w:color="auto" w:fill="FFFFFF"/>
                <w:lang w:val="it-IT"/>
              </w:rPr>
              <w:t xml:space="preserve"> per attività sportive, attività culturali o visite studio</w:t>
            </w:r>
            <w:r w:rsidR="00AC767E" w:rsidRPr="0028622A">
              <w:rPr>
                <w:rFonts w:ascii="Gill Sans MT" w:eastAsiaTheme="majorEastAsia" w:hAnsi="Gill Sans MT" w:cs="Arial"/>
                <w:sz w:val="18"/>
                <w:szCs w:val="18"/>
                <w:shd w:val="clear" w:color="auto" w:fill="FFFFFF"/>
                <w:lang w:val="it-IT"/>
              </w:rPr>
              <w:t xml:space="preserve">. Il </w:t>
            </w:r>
            <w:r w:rsidR="0052559E">
              <w:rPr>
                <w:rFonts w:ascii="Gill Sans MT" w:eastAsiaTheme="majorEastAsia" w:hAnsi="Gill Sans MT" w:cs="Arial"/>
                <w:sz w:val="18"/>
                <w:szCs w:val="18"/>
                <w:shd w:val="clear" w:color="auto" w:fill="FFFFFF"/>
                <w:lang w:val="it-IT"/>
              </w:rPr>
              <w:t xml:space="preserve">bonus </w:t>
            </w:r>
            <w:r w:rsidR="00AC767E" w:rsidRPr="0028622A">
              <w:rPr>
                <w:rFonts w:ascii="Gill Sans MT" w:eastAsiaTheme="majorEastAsia" w:hAnsi="Gill Sans MT" w:cs="Arial"/>
                <w:sz w:val="18"/>
                <w:szCs w:val="18"/>
                <w:shd w:val="clear" w:color="auto" w:fill="FFFFFF"/>
                <w:lang w:val="it-IT"/>
              </w:rPr>
              <w:t xml:space="preserve">copre i costi connessi alla frequentazione di attività sportive, attività culturali o visite studio per l’anno 2016/2017. </w:t>
            </w:r>
          </w:p>
          <w:p w:rsidR="00AC767E" w:rsidRPr="0028622A" w:rsidRDefault="00AC767E" w:rsidP="00AC767E">
            <w:pPr>
              <w:jc w:val="both"/>
              <w:rPr>
                <w:rFonts w:ascii="Gill Sans MT" w:eastAsiaTheme="majorEastAsia" w:hAnsi="Gill Sans MT" w:cs="Arial"/>
                <w:sz w:val="18"/>
                <w:szCs w:val="18"/>
                <w:shd w:val="clear" w:color="auto" w:fill="FFFFFF"/>
                <w:lang w:val="it-IT"/>
              </w:rPr>
            </w:pPr>
          </w:p>
          <w:p w:rsidR="00AC767E" w:rsidRPr="0028622A" w:rsidRDefault="00527255" w:rsidP="00AC767E">
            <w:pPr>
              <w:pStyle w:val="Paragrafoelenco"/>
              <w:numPr>
                <w:ilvl w:val="0"/>
                <w:numId w:val="18"/>
              </w:numPr>
              <w:ind w:left="360"/>
              <w:jc w:val="both"/>
              <w:rPr>
                <w:rFonts w:ascii="Gill Sans MT" w:eastAsiaTheme="majorEastAsia" w:hAnsi="Gill Sans MT" w:cs="Arial"/>
                <w:sz w:val="18"/>
                <w:szCs w:val="18"/>
                <w:shd w:val="clear" w:color="auto" w:fill="FFFFFF"/>
                <w:lang w:val="it-IT"/>
              </w:rPr>
            </w:pPr>
            <w:r>
              <w:rPr>
                <w:rFonts w:ascii="Gill Sans MT" w:eastAsiaTheme="majorEastAsia" w:hAnsi="Gill Sans MT" w:cs="Arial"/>
                <w:i/>
                <w:sz w:val="18"/>
                <w:szCs w:val="18"/>
                <w:shd w:val="clear" w:color="auto" w:fill="FFFFFF"/>
                <w:lang w:val="it-IT"/>
              </w:rPr>
              <w:t>Bonus</w:t>
            </w:r>
            <w:r w:rsidR="00AC767E" w:rsidRPr="0028622A">
              <w:rPr>
                <w:rFonts w:ascii="Gill Sans MT" w:eastAsiaTheme="majorEastAsia" w:hAnsi="Gill Sans MT" w:cs="Arial"/>
                <w:i/>
                <w:sz w:val="18"/>
                <w:szCs w:val="18"/>
                <w:shd w:val="clear" w:color="auto" w:fill="FFFFFF"/>
                <w:lang w:val="it-IT"/>
              </w:rPr>
              <w:t xml:space="preserve"> per </w:t>
            </w:r>
            <w:r w:rsidR="00AC767E" w:rsidRPr="0028622A">
              <w:rPr>
                <w:rFonts w:ascii="Gill Sans MT" w:hAnsi="Gill Sans MT"/>
                <w:i/>
                <w:sz w:val="18"/>
                <w:szCs w:val="18"/>
                <w:lang w:val="it-IT"/>
              </w:rPr>
              <w:t>assistenza domiciliare per persone non autosufficienti, misure per la conciliazione, sostegno psicologico</w:t>
            </w:r>
            <w:r w:rsidR="00AC767E" w:rsidRPr="0028622A">
              <w:rPr>
                <w:rFonts w:ascii="Gill Sans MT" w:hAnsi="Gill Sans MT"/>
                <w:sz w:val="18"/>
                <w:szCs w:val="18"/>
                <w:lang w:val="it-IT"/>
              </w:rPr>
              <w:t xml:space="preserve">. Il </w:t>
            </w:r>
            <w:r w:rsidR="0052559E">
              <w:rPr>
                <w:rFonts w:ascii="Gill Sans MT" w:hAnsi="Gill Sans MT"/>
                <w:sz w:val="18"/>
                <w:szCs w:val="18"/>
                <w:lang w:val="it-IT"/>
              </w:rPr>
              <w:t xml:space="preserve">bonus </w:t>
            </w:r>
            <w:r w:rsidR="00AC767E" w:rsidRPr="0028622A">
              <w:rPr>
                <w:rFonts w:ascii="Gill Sans MT" w:hAnsi="Gill Sans MT"/>
                <w:sz w:val="18"/>
                <w:szCs w:val="18"/>
                <w:lang w:val="it-IT"/>
              </w:rPr>
              <w:t xml:space="preserve"> consente </w:t>
            </w:r>
            <w:r w:rsidR="00AC767E" w:rsidRPr="0028622A">
              <w:rPr>
                <w:rFonts w:ascii="Gill Sans MT" w:eastAsiaTheme="majorEastAsia" w:hAnsi="Gill Sans MT" w:cs="Arial"/>
                <w:sz w:val="18"/>
                <w:szCs w:val="18"/>
                <w:shd w:val="clear" w:color="auto" w:fill="FFFFFF"/>
                <w:lang w:val="it-IT"/>
              </w:rPr>
              <w:t xml:space="preserve">di accedere  ai servizi di </w:t>
            </w:r>
            <w:r w:rsidR="00AC767E" w:rsidRPr="0028622A">
              <w:rPr>
                <w:rFonts w:ascii="Gill Sans MT" w:hAnsi="Gill Sans MT"/>
                <w:sz w:val="18"/>
                <w:szCs w:val="18"/>
                <w:lang w:val="it-IT"/>
              </w:rPr>
              <w:t>assistenza domiciliare per persone non autosufficienti, misure per la conciliazione, sostegno psicologico</w:t>
            </w:r>
            <w:r w:rsidR="00AC767E" w:rsidRPr="0028622A">
              <w:rPr>
                <w:rFonts w:ascii="Gill Sans MT" w:eastAsiaTheme="majorEastAsia" w:hAnsi="Gill Sans MT" w:cs="Arial"/>
                <w:sz w:val="18"/>
                <w:szCs w:val="18"/>
                <w:shd w:val="clear" w:color="auto" w:fill="FFFFFF"/>
                <w:lang w:val="it-IT"/>
              </w:rPr>
              <w:t xml:space="preserve"> per l’anno 2016/2017</w:t>
            </w:r>
            <w:r w:rsidR="00AC767E" w:rsidRPr="0028622A">
              <w:rPr>
                <w:rFonts w:ascii="Gill Sans MT" w:hAnsi="Gill Sans MT"/>
                <w:sz w:val="18"/>
                <w:szCs w:val="18"/>
                <w:lang w:val="it-IT"/>
              </w:rPr>
              <w:t>.</w:t>
            </w:r>
          </w:p>
          <w:p w:rsidR="00AC767E" w:rsidRPr="0028622A" w:rsidRDefault="00AC767E" w:rsidP="00AC767E">
            <w:pPr>
              <w:jc w:val="both"/>
              <w:rPr>
                <w:rFonts w:ascii="Gill Sans MT" w:eastAsiaTheme="majorEastAsia" w:hAnsi="Gill Sans MT" w:cs="Arial"/>
                <w:sz w:val="18"/>
                <w:szCs w:val="18"/>
                <w:shd w:val="clear" w:color="auto" w:fill="FFFFFF"/>
                <w:lang w:val="it-IT"/>
              </w:rPr>
            </w:pPr>
          </w:p>
          <w:p w:rsidR="00AC767E" w:rsidRPr="0028622A" w:rsidRDefault="00527255" w:rsidP="00AC767E">
            <w:pPr>
              <w:pStyle w:val="Paragrafoelenco"/>
              <w:numPr>
                <w:ilvl w:val="0"/>
                <w:numId w:val="18"/>
              </w:numPr>
              <w:ind w:left="360"/>
              <w:jc w:val="both"/>
              <w:rPr>
                <w:rFonts w:ascii="Gill Sans MT" w:eastAsiaTheme="majorEastAsia" w:hAnsi="Gill Sans MT" w:cs="Arial"/>
                <w:sz w:val="18"/>
                <w:szCs w:val="18"/>
                <w:shd w:val="clear" w:color="auto" w:fill="FFFFFF"/>
                <w:lang w:val="it-IT"/>
              </w:rPr>
            </w:pPr>
            <w:r>
              <w:rPr>
                <w:rFonts w:ascii="Gill Sans MT" w:eastAsiaTheme="majorEastAsia" w:hAnsi="Gill Sans MT" w:cs="Arial"/>
                <w:i/>
                <w:sz w:val="18"/>
                <w:szCs w:val="18"/>
                <w:shd w:val="clear" w:color="auto" w:fill="FFFFFF"/>
                <w:lang w:val="it-IT"/>
              </w:rPr>
              <w:t>Bonus</w:t>
            </w:r>
            <w:r w:rsidR="00AC767E" w:rsidRPr="0028622A">
              <w:rPr>
                <w:rFonts w:ascii="Gill Sans MT" w:eastAsiaTheme="majorEastAsia" w:hAnsi="Gill Sans MT" w:cs="Arial"/>
                <w:i/>
                <w:sz w:val="18"/>
                <w:szCs w:val="18"/>
                <w:shd w:val="clear" w:color="auto" w:fill="FFFFFF"/>
                <w:lang w:val="it-IT"/>
              </w:rPr>
              <w:t xml:space="preserve"> per assistenza educativa domiciliare o presso centri specializzati per minori e disabili</w:t>
            </w:r>
            <w:r w:rsidR="00AC767E" w:rsidRPr="0028622A">
              <w:rPr>
                <w:rFonts w:ascii="Gill Sans MT" w:eastAsiaTheme="majorEastAsia" w:hAnsi="Gill Sans MT" w:cs="Arial"/>
                <w:sz w:val="18"/>
                <w:szCs w:val="18"/>
                <w:shd w:val="clear" w:color="auto" w:fill="FFFFFF"/>
                <w:lang w:val="it-IT"/>
              </w:rPr>
              <w:t>.</w:t>
            </w:r>
            <w:r w:rsidR="00AC767E" w:rsidRPr="0028622A">
              <w:rPr>
                <w:rFonts w:ascii="Gill Sans MT" w:hAnsi="Gill Sans MT"/>
                <w:sz w:val="18"/>
                <w:szCs w:val="18"/>
                <w:lang w:val="it-IT"/>
              </w:rPr>
              <w:t xml:space="preserve"> Il </w:t>
            </w:r>
            <w:r w:rsidR="0052559E">
              <w:rPr>
                <w:rFonts w:ascii="Gill Sans MT" w:hAnsi="Gill Sans MT"/>
                <w:sz w:val="18"/>
                <w:szCs w:val="18"/>
                <w:lang w:val="it-IT"/>
              </w:rPr>
              <w:t>bonus</w:t>
            </w:r>
            <w:r w:rsidR="00AC767E" w:rsidRPr="0028622A">
              <w:rPr>
                <w:rFonts w:ascii="Gill Sans MT" w:hAnsi="Gill Sans MT"/>
                <w:sz w:val="18"/>
                <w:szCs w:val="18"/>
                <w:lang w:val="it-IT"/>
              </w:rPr>
              <w:t xml:space="preserve"> consente </w:t>
            </w:r>
            <w:r w:rsidR="00AC767E" w:rsidRPr="0028622A">
              <w:rPr>
                <w:rFonts w:ascii="Gill Sans MT" w:eastAsiaTheme="majorEastAsia" w:hAnsi="Gill Sans MT" w:cs="Arial"/>
                <w:sz w:val="18"/>
                <w:szCs w:val="18"/>
                <w:shd w:val="clear" w:color="auto" w:fill="FFFFFF"/>
                <w:lang w:val="it-IT"/>
              </w:rPr>
              <w:t xml:space="preserve">di accedere ai servizi di </w:t>
            </w:r>
            <w:r w:rsidR="00AC767E" w:rsidRPr="0028622A">
              <w:rPr>
                <w:rFonts w:ascii="Gill Sans MT" w:hAnsi="Gill Sans MT"/>
                <w:sz w:val="18"/>
                <w:szCs w:val="18"/>
                <w:lang w:val="it-IT"/>
              </w:rPr>
              <w:t xml:space="preserve">assistenza educativa </w:t>
            </w:r>
            <w:r w:rsidR="00AC767E" w:rsidRPr="0028622A">
              <w:rPr>
                <w:rFonts w:ascii="Gill Sans MT" w:eastAsiaTheme="majorEastAsia" w:hAnsi="Gill Sans MT" w:cs="Arial"/>
                <w:sz w:val="18"/>
                <w:szCs w:val="18"/>
                <w:shd w:val="clear" w:color="auto" w:fill="FFFFFF"/>
                <w:lang w:val="it-IT"/>
              </w:rPr>
              <w:t>domiciliare o presso centri specializzati per minori e disabili per l’anno 2016/2017</w:t>
            </w:r>
            <w:r w:rsidR="00AC767E" w:rsidRPr="0028622A">
              <w:rPr>
                <w:rFonts w:ascii="Gill Sans MT" w:hAnsi="Gill Sans MT"/>
                <w:sz w:val="18"/>
                <w:szCs w:val="18"/>
                <w:lang w:val="it-IT"/>
              </w:rPr>
              <w:t>.</w:t>
            </w:r>
          </w:p>
          <w:p w:rsidR="00AC767E" w:rsidRPr="0028622A" w:rsidRDefault="00AC767E" w:rsidP="00AC767E">
            <w:pPr>
              <w:pStyle w:val="Paragrafoelenco"/>
              <w:ind w:left="360"/>
              <w:rPr>
                <w:rFonts w:ascii="Gill Sans MT" w:eastAsiaTheme="majorEastAsia" w:hAnsi="Gill Sans MT" w:cs="Arial"/>
                <w:sz w:val="18"/>
                <w:szCs w:val="18"/>
                <w:shd w:val="clear" w:color="auto" w:fill="FFFFFF"/>
                <w:lang w:val="it-IT"/>
              </w:rPr>
            </w:pPr>
          </w:p>
          <w:p w:rsidR="00527255" w:rsidRDefault="00527255" w:rsidP="0052559E">
            <w:pPr>
              <w:pStyle w:val="Paragrafoelenco"/>
              <w:numPr>
                <w:ilvl w:val="0"/>
                <w:numId w:val="18"/>
              </w:numPr>
              <w:ind w:left="360"/>
              <w:jc w:val="both"/>
              <w:rPr>
                <w:rFonts w:ascii="Gill Sans MT" w:eastAsiaTheme="majorEastAsia" w:hAnsi="Gill Sans MT" w:cs="Arial"/>
                <w:sz w:val="18"/>
                <w:szCs w:val="18"/>
                <w:shd w:val="clear" w:color="auto" w:fill="FFFFFF"/>
                <w:lang w:val="it-IT"/>
              </w:rPr>
            </w:pPr>
            <w:r>
              <w:rPr>
                <w:rFonts w:ascii="Gill Sans MT" w:eastAsiaTheme="majorEastAsia" w:hAnsi="Gill Sans MT" w:cs="Arial"/>
                <w:i/>
                <w:sz w:val="18"/>
                <w:szCs w:val="18"/>
                <w:shd w:val="clear" w:color="auto" w:fill="FFFFFF"/>
                <w:lang w:val="it-IT"/>
              </w:rPr>
              <w:t xml:space="preserve">Bonus </w:t>
            </w:r>
            <w:r w:rsidR="00AC767E" w:rsidRPr="0028622A">
              <w:rPr>
                <w:rFonts w:ascii="Gill Sans MT" w:eastAsiaTheme="majorEastAsia" w:hAnsi="Gill Sans MT" w:cs="Arial"/>
                <w:i/>
                <w:sz w:val="18"/>
                <w:szCs w:val="18"/>
                <w:shd w:val="clear" w:color="auto" w:fill="FFFFFF"/>
                <w:lang w:val="it-IT"/>
              </w:rPr>
              <w:t>per servizi socioeducativi prima infanzia</w:t>
            </w:r>
            <w:r w:rsidR="00AC767E" w:rsidRPr="0028622A">
              <w:rPr>
                <w:rFonts w:ascii="Gill Sans MT" w:eastAsiaTheme="majorEastAsia" w:hAnsi="Gill Sans MT" w:cs="Arial"/>
                <w:sz w:val="18"/>
                <w:szCs w:val="18"/>
                <w:shd w:val="clear" w:color="auto" w:fill="FFFFFF"/>
                <w:lang w:val="it-IT"/>
              </w:rPr>
              <w:t xml:space="preserve">. Il </w:t>
            </w:r>
            <w:r w:rsidR="0052559E">
              <w:rPr>
                <w:rFonts w:ascii="Gill Sans MT" w:eastAsiaTheme="majorEastAsia" w:hAnsi="Gill Sans MT" w:cs="Arial"/>
                <w:sz w:val="18"/>
                <w:szCs w:val="18"/>
                <w:shd w:val="clear" w:color="auto" w:fill="FFFFFF"/>
                <w:lang w:val="it-IT"/>
              </w:rPr>
              <w:t>bonus</w:t>
            </w:r>
            <w:r w:rsidR="00AC767E" w:rsidRPr="0028622A">
              <w:rPr>
                <w:rFonts w:ascii="Gill Sans MT" w:eastAsiaTheme="majorEastAsia" w:hAnsi="Gill Sans MT" w:cs="Arial"/>
                <w:sz w:val="18"/>
                <w:szCs w:val="18"/>
                <w:shd w:val="clear" w:color="auto" w:fill="FFFFFF"/>
                <w:lang w:val="it-IT"/>
              </w:rPr>
              <w:t xml:space="preserve"> consente di accedere</w:t>
            </w:r>
            <w:r w:rsidR="00AC767E" w:rsidRPr="0028622A">
              <w:rPr>
                <w:rFonts w:ascii="Gill Sans MT" w:hAnsi="Gill Sans MT"/>
                <w:sz w:val="18"/>
                <w:szCs w:val="18"/>
                <w:lang w:val="it-IT"/>
              </w:rPr>
              <w:t xml:space="preserve"> </w:t>
            </w:r>
            <w:r w:rsidR="00AC767E" w:rsidRPr="0028622A">
              <w:rPr>
                <w:rFonts w:ascii="Gill Sans MT" w:eastAsiaTheme="majorEastAsia" w:hAnsi="Gill Sans MT" w:cs="Arial"/>
                <w:sz w:val="18"/>
                <w:szCs w:val="18"/>
                <w:shd w:val="clear" w:color="auto" w:fill="FFFFFF"/>
                <w:lang w:val="it-IT"/>
              </w:rPr>
              <w:t>a servizi socioeducativi per la prima infanzia (comunità alloggio diurne, residenziali o familiari, centri di aiuto allo studio, centri per l’infanzia, ludote</w:t>
            </w:r>
            <w:r w:rsidR="0052559E">
              <w:rPr>
                <w:rFonts w:ascii="Gill Sans MT" w:eastAsiaTheme="majorEastAsia" w:hAnsi="Gill Sans MT" w:cs="Arial"/>
                <w:sz w:val="18"/>
                <w:szCs w:val="18"/>
                <w:shd w:val="clear" w:color="auto" w:fill="FFFFFF"/>
                <w:lang w:val="it-IT"/>
              </w:rPr>
              <w:t>che, ecc.) per l’anno 2016/2017.</w:t>
            </w:r>
          </w:p>
          <w:p w:rsidR="0052559E" w:rsidRPr="00880793" w:rsidRDefault="0052559E" w:rsidP="00880793">
            <w:pPr>
              <w:jc w:val="both"/>
              <w:rPr>
                <w:rFonts w:ascii="Gill Sans MT" w:eastAsiaTheme="majorEastAsia" w:hAnsi="Gill Sans MT" w:cs="Arial"/>
                <w:sz w:val="18"/>
                <w:szCs w:val="18"/>
                <w:shd w:val="clear" w:color="auto" w:fill="FFFFFF"/>
                <w:lang w:val="it-IT"/>
              </w:rPr>
            </w:pPr>
          </w:p>
          <w:p w:rsidR="00AC767E" w:rsidRPr="0028622A" w:rsidRDefault="00527255" w:rsidP="00AC767E">
            <w:pPr>
              <w:pStyle w:val="Paragrafoelenco"/>
              <w:numPr>
                <w:ilvl w:val="0"/>
                <w:numId w:val="18"/>
              </w:numPr>
              <w:ind w:left="360"/>
              <w:jc w:val="both"/>
              <w:rPr>
                <w:rFonts w:ascii="Gill Sans MT" w:hAnsi="Gill Sans MT"/>
                <w:sz w:val="18"/>
                <w:szCs w:val="18"/>
                <w:lang w:val="it-IT"/>
              </w:rPr>
            </w:pPr>
            <w:r>
              <w:rPr>
                <w:rFonts w:ascii="Gill Sans MT" w:hAnsi="Gill Sans MT"/>
                <w:i/>
                <w:sz w:val="18"/>
                <w:szCs w:val="18"/>
                <w:lang w:val="it-IT"/>
              </w:rPr>
              <w:t xml:space="preserve">Bonus </w:t>
            </w:r>
            <w:r w:rsidR="00AC767E" w:rsidRPr="0028622A">
              <w:rPr>
                <w:rFonts w:ascii="Gill Sans MT" w:hAnsi="Gill Sans MT"/>
                <w:i/>
                <w:sz w:val="18"/>
                <w:szCs w:val="18"/>
                <w:lang w:val="it-IT"/>
              </w:rPr>
              <w:t xml:space="preserve"> per servizi di trasporto sociale per anziani che sono in famiglia</w:t>
            </w:r>
            <w:r w:rsidR="00AC767E" w:rsidRPr="0028622A">
              <w:rPr>
                <w:rFonts w:ascii="Gill Sans MT" w:hAnsi="Gill Sans MT"/>
                <w:sz w:val="18"/>
                <w:szCs w:val="18"/>
                <w:lang w:val="it-IT"/>
              </w:rPr>
              <w:t xml:space="preserve">. Il </w:t>
            </w:r>
            <w:r w:rsidR="0052559E">
              <w:rPr>
                <w:rFonts w:ascii="Gill Sans MT" w:hAnsi="Gill Sans MT"/>
                <w:sz w:val="18"/>
                <w:szCs w:val="18"/>
                <w:lang w:val="it-IT"/>
              </w:rPr>
              <w:t>bonus</w:t>
            </w:r>
            <w:r w:rsidR="00AC767E" w:rsidRPr="0028622A">
              <w:rPr>
                <w:rFonts w:ascii="Gill Sans MT" w:hAnsi="Gill Sans MT"/>
                <w:sz w:val="18"/>
                <w:szCs w:val="18"/>
                <w:lang w:val="it-IT"/>
              </w:rPr>
              <w:t xml:space="preserve"> copre i costi connessi ai servizi di trasporto per anziani che non sono in grado di accedere ai mezzi di trasporto pubblico in modo da favorirne l’indipendenza e la socializzazione per l’anno 2016/2017. </w:t>
            </w:r>
          </w:p>
          <w:p w:rsidR="00AC767E" w:rsidRPr="0028622A" w:rsidRDefault="00AC767E" w:rsidP="00AC767E">
            <w:pPr>
              <w:jc w:val="both"/>
              <w:rPr>
                <w:rFonts w:ascii="Gill Sans MT" w:hAnsi="Gill Sans MT"/>
                <w:b/>
                <w:sz w:val="18"/>
                <w:szCs w:val="18"/>
                <w:lang w:val="it-IT"/>
              </w:rPr>
            </w:pPr>
          </w:p>
          <w:p w:rsidR="00AC767E" w:rsidRPr="0028622A" w:rsidRDefault="00AC767E" w:rsidP="00AC767E">
            <w:pPr>
              <w:jc w:val="both"/>
              <w:rPr>
                <w:rFonts w:ascii="Gill Sans MT" w:hAnsi="Gill Sans MT"/>
                <w:b/>
                <w:sz w:val="18"/>
                <w:szCs w:val="18"/>
                <w:lang w:val="it-IT"/>
              </w:rPr>
            </w:pPr>
            <w:r w:rsidRPr="0028622A">
              <w:rPr>
                <w:rFonts w:ascii="Gill Sans MT" w:hAnsi="Gill Sans MT"/>
                <w:b/>
                <w:color w:val="73330C" w:themeColor="accent4" w:themeShade="80"/>
                <w:sz w:val="18"/>
                <w:szCs w:val="18"/>
                <w:lang w:val="it-IT" w:eastAsia="it-IT"/>
              </w:rPr>
              <w:t>Destinatari</w:t>
            </w:r>
          </w:p>
          <w:p w:rsidR="00AC767E" w:rsidRPr="002659FF" w:rsidRDefault="00AC767E" w:rsidP="00AC767E">
            <w:pPr>
              <w:jc w:val="both"/>
              <w:rPr>
                <w:rFonts w:ascii="Gill Sans MT" w:hAnsi="Gill Sans MT"/>
                <w:sz w:val="18"/>
                <w:szCs w:val="18"/>
                <w:lang w:val="it-IT"/>
              </w:rPr>
            </w:pPr>
            <w:r w:rsidRPr="0028622A">
              <w:rPr>
                <w:rFonts w:ascii="Gill Sans MT" w:hAnsi="Gill Sans MT"/>
                <w:sz w:val="18"/>
                <w:szCs w:val="18"/>
                <w:lang w:val="it-IT"/>
              </w:rPr>
              <w:t>Soggetti residenti nei Comuni terr</w:t>
            </w:r>
            <w:r w:rsidR="002659FF">
              <w:rPr>
                <w:rFonts w:ascii="Gill Sans MT" w:hAnsi="Gill Sans MT"/>
                <w:sz w:val="18"/>
                <w:szCs w:val="18"/>
                <w:lang w:val="it-IT"/>
              </w:rPr>
              <w:t>emotati di Amatrice e Accumoli.</w:t>
            </w:r>
          </w:p>
          <w:p w:rsidR="00AC767E" w:rsidRPr="0028622A" w:rsidRDefault="00AC767E" w:rsidP="00AC767E">
            <w:pPr>
              <w:jc w:val="both"/>
              <w:rPr>
                <w:rFonts w:ascii="Gill Sans MT" w:hAnsi="Gill Sans MT"/>
                <w:b/>
                <w:color w:val="73330C" w:themeColor="accent4" w:themeShade="80"/>
                <w:sz w:val="18"/>
                <w:szCs w:val="18"/>
                <w:lang w:val="it-IT" w:eastAsia="it-IT"/>
              </w:rPr>
            </w:pPr>
            <w:r w:rsidRPr="0028622A">
              <w:rPr>
                <w:rFonts w:ascii="Gill Sans MT" w:hAnsi="Gill Sans MT"/>
                <w:b/>
                <w:color w:val="73330C" w:themeColor="accent4" w:themeShade="80"/>
                <w:sz w:val="18"/>
                <w:szCs w:val="18"/>
                <w:lang w:val="it-IT" w:eastAsia="it-IT"/>
              </w:rPr>
              <w:t xml:space="preserve">Modalità di richiesta dei </w:t>
            </w:r>
            <w:r w:rsidR="00527255">
              <w:rPr>
                <w:rFonts w:ascii="Gill Sans MT" w:hAnsi="Gill Sans MT"/>
                <w:b/>
                <w:color w:val="73330C" w:themeColor="accent4" w:themeShade="80"/>
                <w:sz w:val="18"/>
                <w:szCs w:val="18"/>
                <w:lang w:val="it-IT" w:eastAsia="it-IT"/>
              </w:rPr>
              <w:t>bonus</w:t>
            </w:r>
          </w:p>
          <w:p w:rsidR="00AC767E" w:rsidRPr="0028622A" w:rsidRDefault="00AC767E" w:rsidP="00AC767E">
            <w:pPr>
              <w:jc w:val="both"/>
              <w:rPr>
                <w:rFonts w:ascii="Gill Sans MT" w:hAnsi="Gill Sans MT"/>
                <w:b/>
                <w:sz w:val="18"/>
                <w:szCs w:val="18"/>
                <w:lang w:val="it-IT"/>
              </w:rPr>
            </w:pPr>
            <w:r w:rsidRPr="0028622A">
              <w:rPr>
                <w:rFonts w:ascii="Gill Sans MT" w:hAnsi="Gill Sans MT"/>
                <w:sz w:val="18"/>
                <w:szCs w:val="18"/>
                <w:lang w:val="it-IT"/>
              </w:rPr>
              <w:t xml:space="preserve">I destinatari devono recarsi presso il desk di san Benedetto del Tronto e di Amatrice/Rieti </w:t>
            </w:r>
            <w:r w:rsidR="00527255">
              <w:rPr>
                <w:rFonts w:ascii="Gill Sans MT" w:hAnsi="Gill Sans MT"/>
                <w:sz w:val="18"/>
                <w:szCs w:val="18"/>
                <w:lang w:val="it-IT"/>
              </w:rPr>
              <w:t xml:space="preserve"> e richiedere la concessione dei bonus</w:t>
            </w:r>
            <w:r w:rsidRPr="0028622A">
              <w:rPr>
                <w:rFonts w:ascii="Gill Sans MT" w:hAnsi="Gill Sans MT"/>
                <w:sz w:val="18"/>
                <w:szCs w:val="18"/>
                <w:lang w:val="it-IT"/>
              </w:rPr>
              <w:t xml:space="preserve">, </w:t>
            </w:r>
            <w:r w:rsidRPr="0028622A">
              <w:rPr>
                <w:rFonts w:ascii="Gill Sans MT" w:hAnsi="Gill Sans MT"/>
                <w:sz w:val="18"/>
                <w:szCs w:val="18"/>
                <w:lang w:val="it-IT"/>
              </w:rPr>
              <w:lastRenderedPageBreak/>
              <w:t xml:space="preserve">secondo i propri fabbisogni, compilando la modulistica reperibile presso il desk. </w:t>
            </w:r>
          </w:p>
          <w:p w:rsidR="00AC767E" w:rsidRPr="0028622A" w:rsidRDefault="00AC767E" w:rsidP="00AC767E">
            <w:pPr>
              <w:jc w:val="both"/>
              <w:rPr>
                <w:rFonts w:ascii="Gill Sans MT" w:hAnsi="Gill Sans MT"/>
                <w:sz w:val="18"/>
                <w:szCs w:val="18"/>
                <w:lang w:val="it-IT"/>
              </w:rPr>
            </w:pPr>
            <w:r w:rsidRPr="0028622A">
              <w:rPr>
                <w:rFonts w:ascii="Gill Sans MT" w:hAnsi="Gill Sans MT"/>
                <w:sz w:val="18"/>
                <w:szCs w:val="18"/>
                <w:lang w:val="it-IT"/>
              </w:rPr>
              <w:t xml:space="preserve">Il contenuto della prestazione viene definito a seguito di un colloquio con gli operatori incaricati di assistere il richiedente nella fase di presentazione della domanda, i quali, in casi di particolare complessità, potranno definire le modalità di intervento all’interno di un progetto individualizzato di assistenza. </w:t>
            </w:r>
          </w:p>
          <w:p w:rsidR="00AC767E" w:rsidRPr="002659FF" w:rsidRDefault="00AC767E" w:rsidP="00AC767E">
            <w:pPr>
              <w:jc w:val="both"/>
              <w:rPr>
                <w:rFonts w:ascii="Gill Sans MT" w:hAnsi="Gill Sans MT"/>
                <w:sz w:val="18"/>
                <w:szCs w:val="18"/>
                <w:lang w:val="it-IT"/>
              </w:rPr>
            </w:pPr>
            <w:r w:rsidRPr="0028622A">
              <w:rPr>
                <w:rFonts w:ascii="Gill Sans MT" w:hAnsi="Gill Sans MT"/>
                <w:sz w:val="18"/>
                <w:szCs w:val="18"/>
                <w:lang w:val="it-IT"/>
              </w:rPr>
              <w:t xml:space="preserve">La Società aggiudicataria emette e fornisce i </w:t>
            </w:r>
            <w:r w:rsidR="00527255">
              <w:rPr>
                <w:rFonts w:ascii="Gill Sans MT" w:hAnsi="Gill Sans MT"/>
                <w:sz w:val="18"/>
                <w:szCs w:val="18"/>
                <w:lang w:val="it-IT"/>
              </w:rPr>
              <w:t xml:space="preserve">buoni </w:t>
            </w:r>
            <w:r w:rsidRPr="0028622A">
              <w:rPr>
                <w:rFonts w:ascii="Gill Sans MT" w:hAnsi="Gill Sans MT"/>
                <w:sz w:val="18"/>
                <w:szCs w:val="18"/>
                <w:lang w:val="it-IT"/>
              </w:rPr>
              <w:t xml:space="preserve">secondo i fabbisogni della popolazione interessata e si occupa di tutto il ciclo operativo: produzione, personalizzazione, consegna e gestione dei </w:t>
            </w:r>
            <w:r w:rsidR="00527255">
              <w:rPr>
                <w:rFonts w:ascii="Gill Sans MT" w:hAnsi="Gill Sans MT"/>
                <w:sz w:val="18"/>
                <w:szCs w:val="18"/>
                <w:lang w:val="it-IT"/>
              </w:rPr>
              <w:t>buoni.</w:t>
            </w:r>
            <w:r w:rsidRPr="0028622A">
              <w:rPr>
                <w:rFonts w:ascii="Gill Sans MT" w:hAnsi="Gill Sans MT"/>
                <w:sz w:val="18"/>
                <w:szCs w:val="18"/>
                <w:lang w:val="it-IT"/>
              </w:rPr>
              <w:t xml:space="preserve"> La Società citata ha la responsabilità del rimborso dei </w:t>
            </w:r>
            <w:r w:rsidR="00527255">
              <w:rPr>
                <w:rFonts w:ascii="Gill Sans MT" w:hAnsi="Gill Sans MT"/>
                <w:sz w:val="18"/>
                <w:szCs w:val="18"/>
                <w:lang w:val="it-IT"/>
              </w:rPr>
              <w:t>buoni</w:t>
            </w:r>
            <w:r w:rsidRPr="0028622A">
              <w:rPr>
                <w:rFonts w:ascii="Gill Sans MT" w:hAnsi="Gill Sans MT"/>
                <w:sz w:val="18"/>
                <w:szCs w:val="18"/>
                <w:lang w:val="it-IT"/>
              </w:rPr>
              <w:t xml:space="preserve"> nei confronti dei PSA e controlla lo svolgimento del progetto verificando il rispetto delle modalità di utilizzo dei</w:t>
            </w:r>
            <w:r w:rsidR="007A7FA6">
              <w:rPr>
                <w:rFonts w:ascii="Gill Sans MT" w:hAnsi="Gill Sans MT"/>
                <w:sz w:val="18"/>
                <w:szCs w:val="18"/>
                <w:lang w:val="it-IT"/>
              </w:rPr>
              <w:t xml:space="preserve"> buoni</w:t>
            </w:r>
            <w:r w:rsidRPr="0028622A">
              <w:rPr>
                <w:rFonts w:ascii="Gill Sans MT" w:hAnsi="Gill Sans MT"/>
                <w:sz w:val="18"/>
                <w:szCs w:val="18"/>
                <w:lang w:val="it-IT"/>
              </w:rPr>
              <w:t xml:space="preserve"> presso la rete d</w:t>
            </w:r>
            <w:r w:rsidR="002659FF">
              <w:rPr>
                <w:rFonts w:ascii="Gill Sans MT" w:hAnsi="Gill Sans MT"/>
                <w:sz w:val="18"/>
                <w:szCs w:val="18"/>
                <w:lang w:val="it-IT"/>
              </w:rPr>
              <w:t>ei PSA.</w:t>
            </w:r>
          </w:p>
          <w:p w:rsidR="00527255" w:rsidRDefault="00AC767E" w:rsidP="00AC767E">
            <w:pPr>
              <w:jc w:val="both"/>
              <w:rPr>
                <w:rFonts w:ascii="Gill Sans MT" w:hAnsi="Gill Sans MT"/>
                <w:b/>
                <w:color w:val="73330C" w:themeColor="accent4" w:themeShade="80"/>
                <w:sz w:val="18"/>
                <w:szCs w:val="18"/>
                <w:lang w:val="it-IT" w:eastAsia="it-IT"/>
              </w:rPr>
            </w:pPr>
            <w:r w:rsidRPr="0028622A">
              <w:rPr>
                <w:rFonts w:ascii="Gill Sans MT" w:hAnsi="Gill Sans MT"/>
                <w:b/>
                <w:color w:val="73330C" w:themeColor="accent4" w:themeShade="80"/>
                <w:sz w:val="18"/>
                <w:szCs w:val="18"/>
                <w:lang w:val="it-IT" w:eastAsia="it-IT"/>
              </w:rPr>
              <w:t xml:space="preserve">Dove utilizzare </w:t>
            </w:r>
            <w:r w:rsidR="00527255">
              <w:rPr>
                <w:rFonts w:ascii="Gill Sans MT" w:hAnsi="Gill Sans MT"/>
                <w:b/>
                <w:color w:val="73330C" w:themeColor="accent4" w:themeShade="80"/>
                <w:sz w:val="18"/>
                <w:szCs w:val="18"/>
                <w:lang w:val="it-IT" w:eastAsia="it-IT"/>
              </w:rPr>
              <w:t>i bonus</w:t>
            </w:r>
          </w:p>
          <w:p w:rsidR="00AC767E" w:rsidRPr="0028622A" w:rsidRDefault="00AC767E" w:rsidP="00AC767E">
            <w:pPr>
              <w:jc w:val="both"/>
              <w:rPr>
                <w:rFonts w:ascii="Gill Sans MT" w:hAnsi="Gill Sans MT"/>
                <w:sz w:val="18"/>
                <w:szCs w:val="18"/>
                <w:lang w:val="it-IT"/>
              </w:rPr>
            </w:pPr>
            <w:r w:rsidRPr="0028622A">
              <w:rPr>
                <w:rFonts w:ascii="Gill Sans MT" w:hAnsi="Gill Sans MT"/>
                <w:sz w:val="18"/>
                <w:szCs w:val="18"/>
                <w:lang w:val="it-IT"/>
              </w:rPr>
              <w:t xml:space="preserve">I </w:t>
            </w:r>
            <w:r w:rsidR="00F2366B">
              <w:rPr>
                <w:rFonts w:ascii="Gill Sans MT" w:hAnsi="Gill Sans MT"/>
                <w:sz w:val="18"/>
                <w:szCs w:val="18"/>
                <w:lang w:val="it-IT"/>
              </w:rPr>
              <w:t>buoni</w:t>
            </w:r>
            <w:r w:rsidRPr="0028622A">
              <w:rPr>
                <w:rFonts w:ascii="Gill Sans MT" w:hAnsi="Gill Sans MT"/>
                <w:sz w:val="18"/>
                <w:szCs w:val="18"/>
                <w:lang w:val="it-IT"/>
              </w:rPr>
              <w:t xml:space="preserve"> dovranno essere utilizzati dai cittadini presso la Rete dei Punti di Servizio Affiliati (PSA), che possono essere sia punti vendita appartenenti a molteplici categorie merceologiche, sia soggetti erogatori di servizi e prestazioni in ambito socio-assistenziale, socio-educativo, socio-sanitario, etc.</w:t>
            </w:r>
          </w:p>
          <w:p w:rsidR="00AC767E" w:rsidRPr="0028622A" w:rsidRDefault="00AC767E" w:rsidP="00AC767E">
            <w:pPr>
              <w:jc w:val="both"/>
              <w:rPr>
                <w:rFonts w:ascii="Gill Sans MT" w:hAnsi="Gill Sans MT"/>
                <w:sz w:val="18"/>
                <w:szCs w:val="18"/>
                <w:lang w:val="it-IT"/>
              </w:rPr>
            </w:pPr>
            <w:r w:rsidRPr="0028622A">
              <w:rPr>
                <w:rFonts w:ascii="Gill Sans MT" w:hAnsi="Gill Sans MT"/>
                <w:sz w:val="18"/>
                <w:szCs w:val="18"/>
                <w:lang w:val="it-IT"/>
              </w:rPr>
              <w:t xml:space="preserve">I Punti di Servizio Affiliati (PSA): </w:t>
            </w:r>
          </w:p>
          <w:p w:rsidR="00AC767E" w:rsidRPr="0028622A" w:rsidRDefault="00AC767E" w:rsidP="00AC767E">
            <w:pPr>
              <w:pStyle w:val="Paragrafoelenco"/>
              <w:numPr>
                <w:ilvl w:val="0"/>
                <w:numId w:val="46"/>
              </w:numPr>
              <w:jc w:val="both"/>
              <w:rPr>
                <w:rFonts w:ascii="Gill Sans MT" w:hAnsi="Gill Sans MT"/>
                <w:sz w:val="18"/>
                <w:szCs w:val="18"/>
                <w:lang w:val="it-IT"/>
              </w:rPr>
            </w:pPr>
            <w:r w:rsidRPr="0028622A">
              <w:rPr>
                <w:rFonts w:ascii="Gill Sans MT" w:hAnsi="Gill Sans MT"/>
                <w:sz w:val="18"/>
                <w:szCs w:val="18"/>
                <w:lang w:val="it-IT"/>
              </w:rPr>
              <w:t>aderiscono al progetto e accettano le finalità e le modalità di svolgimento dell’iniziativa;</w:t>
            </w:r>
          </w:p>
          <w:p w:rsidR="00AC767E" w:rsidRPr="0028622A" w:rsidRDefault="00AC767E" w:rsidP="00AC767E">
            <w:pPr>
              <w:pStyle w:val="Paragrafoelenco"/>
              <w:numPr>
                <w:ilvl w:val="0"/>
                <w:numId w:val="46"/>
              </w:numPr>
              <w:jc w:val="both"/>
              <w:rPr>
                <w:rFonts w:ascii="Gill Sans MT" w:hAnsi="Gill Sans MT"/>
                <w:sz w:val="18"/>
                <w:szCs w:val="18"/>
                <w:lang w:val="it-IT"/>
              </w:rPr>
            </w:pPr>
            <w:r w:rsidRPr="0028622A">
              <w:rPr>
                <w:rFonts w:ascii="Gill Sans MT" w:hAnsi="Gill Sans MT"/>
                <w:sz w:val="18"/>
                <w:szCs w:val="18"/>
                <w:lang w:val="it-IT"/>
              </w:rPr>
              <w:t>sottoscrivono un’apposita convenzione con la Società emettitrice al fine di entrare nella rete convenzionata;</w:t>
            </w:r>
          </w:p>
          <w:p w:rsidR="00AC767E" w:rsidRPr="0028622A" w:rsidRDefault="00AC767E" w:rsidP="00AC767E">
            <w:pPr>
              <w:pStyle w:val="Paragrafoelenco"/>
              <w:numPr>
                <w:ilvl w:val="0"/>
                <w:numId w:val="46"/>
              </w:numPr>
              <w:jc w:val="both"/>
              <w:rPr>
                <w:rFonts w:ascii="Gill Sans MT" w:hAnsi="Gill Sans MT"/>
                <w:sz w:val="18"/>
                <w:szCs w:val="18"/>
                <w:lang w:val="it-IT"/>
              </w:rPr>
            </w:pPr>
            <w:r w:rsidRPr="0028622A">
              <w:rPr>
                <w:rFonts w:ascii="Gill Sans MT" w:hAnsi="Gill Sans MT"/>
                <w:sz w:val="18"/>
                <w:szCs w:val="18"/>
                <w:lang w:val="it-IT"/>
              </w:rPr>
              <w:t xml:space="preserve">accettano i </w:t>
            </w:r>
            <w:r w:rsidR="00C542EA">
              <w:rPr>
                <w:rFonts w:ascii="Gill Sans MT" w:hAnsi="Gill Sans MT"/>
                <w:sz w:val="18"/>
                <w:szCs w:val="18"/>
                <w:lang w:val="it-IT"/>
              </w:rPr>
              <w:t>buoni</w:t>
            </w:r>
            <w:r w:rsidRPr="0028622A">
              <w:rPr>
                <w:rFonts w:ascii="Gill Sans MT" w:hAnsi="Gill Sans MT"/>
                <w:sz w:val="18"/>
                <w:szCs w:val="18"/>
                <w:lang w:val="it-IT"/>
              </w:rPr>
              <w:t xml:space="preserve"> come modalità di pagamento per i beni venduti o i servizi offerti al cittadino beneficiario;</w:t>
            </w:r>
          </w:p>
          <w:p w:rsidR="00AC767E" w:rsidRPr="0028622A" w:rsidRDefault="00AC767E" w:rsidP="00AC767E">
            <w:pPr>
              <w:pStyle w:val="Paragrafoelenco"/>
              <w:numPr>
                <w:ilvl w:val="0"/>
                <w:numId w:val="46"/>
              </w:numPr>
              <w:jc w:val="both"/>
              <w:rPr>
                <w:rFonts w:ascii="Gill Sans MT" w:hAnsi="Gill Sans MT"/>
                <w:sz w:val="18"/>
                <w:szCs w:val="18"/>
                <w:lang w:val="it-IT"/>
              </w:rPr>
            </w:pPr>
            <w:r w:rsidRPr="0028622A">
              <w:rPr>
                <w:rFonts w:ascii="Gill Sans MT" w:hAnsi="Gill Sans MT"/>
                <w:sz w:val="18"/>
                <w:szCs w:val="18"/>
                <w:lang w:val="it-IT"/>
              </w:rPr>
              <w:t>presentano i</w:t>
            </w:r>
            <w:r w:rsidR="00C542EA">
              <w:rPr>
                <w:rFonts w:ascii="Gill Sans MT" w:hAnsi="Gill Sans MT"/>
                <w:sz w:val="18"/>
                <w:szCs w:val="18"/>
                <w:lang w:val="it-IT"/>
              </w:rPr>
              <w:t xml:space="preserve"> buoni </w:t>
            </w:r>
            <w:r w:rsidRPr="0028622A">
              <w:rPr>
                <w:rFonts w:ascii="Gill Sans MT" w:hAnsi="Gill Sans MT"/>
                <w:sz w:val="18"/>
                <w:szCs w:val="18"/>
                <w:lang w:val="it-IT"/>
              </w:rPr>
              <w:t>alla società emettitrice per ottenerne il rimborso.</w:t>
            </w:r>
          </w:p>
          <w:p w:rsidR="00AC767E" w:rsidRPr="0028622A" w:rsidRDefault="00AC767E" w:rsidP="00AC767E">
            <w:pPr>
              <w:jc w:val="both"/>
              <w:rPr>
                <w:rFonts w:ascii="Gill Sans MT" w:hAnsi="Gill Sans MT"/>
                <w:b/>
                <w:sz w:val="18"/>
                <w:szCs w:val="18"/>
                <w:lang w:val="it-IT"/>
              </w:rPr>
            </w:pPr>
          </w:p>
          <w:p w:rsidR="00AC767E" w:rsidRPr="0028622A" w:rsidRDefault="00AC767E" w:rsidP="00AC767E">
            <w:pPr>
              <w:jc w:val="both"/>
              <w:rPr>
                <w:rFonts w:ascii="Gill Sans MT" w:hAnsi="Gill Sans MT"/>
                <w:b/>
                <w:color w:val="73330C" w:themeColor="accent4" w:themeShade="80"/>
                <w:sz w:val="18"/>
                <w:szCs w:val="18"/>
                <w:lang w:val="it-IT" w:eastAsia="it-IT"/>
              </w:rPr>
            </w:pPr>
            <w:r w:rsidRPr="0028622A">
              <w:rPr>
                <w:rFonts w:ascii="Gill Sans MT" w:hAnsi="Gill Sans MT"/>
                <w:b/>
                <w:color w:val="73330C" w:themeColor="accent4" w:themeShade="80"/>
                <w:sz w:val="18"/>
                <w:szCs w:val="18"/>
                <w:lang w:val="it-IT" w:eastAsia="it-IT"/>
              </w:rPr>
              <w:t xml:space="preserve">Tempi di concessione dei </w:t>
            </w:r>
            <w:r w:rsidR="00527255">
              <w:rPr>
                <w:rFonts w:ascii="Gill Sans MT" w:hAnsi="Gill Sans MT"/>
                <w:b/>
                <w:color w:val="73330C" w:themeColor="accent4" w:themeShade="80"/>
                <w:sz w:val="18"/>
                <w:szCs w:val="18"/>
                <w:lang w:val="it-IT" w:eastAsia="it-IT"/>
              </w:rPr>
              <w:t>bonus</w:t>
            </w:r>
          </w:p>
          <w:p w:rsidR="006E4455" w:rsidRPr="0028622A" w:rsidRDefault="00AC767E" w:rsidP="007A7FA6">
            <w:pPr>
              <w:jc w:val="both"/>
              <w:rPr>
                <w:rFonts w:ascii="Gill Sans MT" w:hAnsi="Gill Sans MT"/>
                <w:sz w:val="18"/>
                <w:szCs w:val="18"/>
                <w:lang w:val="it-IT"/>
              </w:rPr>
            </w:pPr>
            <w:r w:rsidRPr="0028622A">
              <w:rPr>
                <w:rFonts w:ascii="Gill Sans MT" w:hAnsi="Gill Sans MT"/>
                <w:sz w:val="18"/>
                <w:szCs w:val="18"/>
                <w:lang w:val="it-IT"/>
              </w:rPr>
              <w:t xml:space="preserve">I </w:t>
            </w:r>
            <w:r w:rsidR="007A7FA6">
              <w:rPr>
                <w:rFonts w:ascii="Gill Sans MT" w:hAnsi="Gill Sans MT"/>
                <w:sz w:val="18"/>
                <w:szCs w:val="18"/>
                <w:lang w:val="it-IT"/>
              </w:rPr>
              <w:t>buoni</w:t>
            </w:r>
            <w:r w:rsidRPr="0028622A">
              <w:rPr>
                <w:rFonts w:ascii="Gill Sans MT" w:hAnsi="Gill Sans MT"/>
                <w:sz w:val="18"/>
                <w:szCs w:val="18"/>
                <w:lang w:val="it-IT"/>
              </w:rPr>
              <w:t xml:space="preserve"> vengono concessi dalla Società emettitrice a seguito di verifica delle domande effettuate. </w:t>
            </w:r>
          </w:p>
        </w:tc>
      </w:tr>
    </w:tbl>
    <w:p w:rsidR="006E4455" w:rsidRPr="0028622A" w:rsidRDefault="006E4455" w:rsidP="00F71D90">
      <w:pPr>
        <w:spacing w:after="0" w:line="240" w:lineRule="auto"/>
        <w:jc w:val="both"/>
        <w:rPr>
          <w:rFonts w:ascii="Gill Sans MT" w:eastAsiaTheme="majorEastAsia" w:hAnsi="Gill Sans MT" w:cs="Arial"/>
          <w:sz w:val="18"/>
          <w:szCs w:val="18"/>
          <w:shd w:val="clear" w:color="auto" w:fill="FFFFFF"/>
          <w:lang w:val="it-IT"/>
        </w:rPr>
      </w:pPr>
    </w:p>
    <w:p w:rsidR="006E4455" w:rsidRPr="005C29FC" w:rsidRDefault="006E4455" w:rsidP="00F71D90">
      <w:pPr>
        <w:spacing w:after="0" w:line="240" w:lineRule="auto"/>
        <w:rPr>
          <w:rFonts w:ascii="Gill Sans MT" w:hAnsi="Gill Sans MT"/>
          <w:lang w:val="it-IT"/>
        </w:rPr>
      </w:pPr>
    </w:p>
    <w:sectPr w:rsidR="006E4455" w:rsidRPr="005C29FC" w:rsidSect="00211E48">
      <w:footerReference w:type="default" r:id="rId11"/>
      <w:pgSz w:w="12240" w:h="15840"/>
      <w:pgMar w:top="851" w:right="1325" w:bottom="1440" w:left="1276" w:header="720" w:footer="61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E9" w:rsidRDefault="00857DE9" w:rsidP="00844233">
      <w:pPr>
        <w:spacing w:after="0" w:line="240" w:lineRule="auto"/>
      </w:pPr>
      <w:r>
        <w:separator/>
      </w:r>
    </w:p>
  </w:endnote>
  <w:endnote w:type="continuationSeparator" w:id="0">
    <w:p w:rsidR="00857DE9" w:rsidRDefault="00857DE9" w:rsidP="0084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48" w:rsidRDefault="00211E48" w:rsidP="000A67DA">
    <w:pPr>
      <w:pStyle w:val="Pidipagina"/>
      <w:ind w:left="-1418" w:right="-1413"/>
      <w:jc w:val="center"/>
    </w:pPr>
    <w:r w:rsidRPr="00211E48">
      <w:rPr>
        <w:rFonts w:ascii="Calibri" w:eastAsia="Calibri" w:hAnsi="Calibri" w:cs="Times New Roman"/>
        <w:noProof/>
        <w:sz w:val="22"/>
        <w:szCs w:val="22"/>
        <w:lang w:val="it-IT" w:eastAsia="it-IT"/>
      </w:rPr>
      <w:drawing>
        <wp:inline distT="0" distB="0" distL="0" distR="0" wp14:anchorId="3D2A4303" wp14:editId="19598D14">
          <wp:extent cx="6576365" cy="8036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4155" cy="803390"/>
                  </a:xfrm>
                  <a:prstGeom prst="rect">
                    <a:avLst/>
                  </a:prstGeom>
                  <a:noFill/>
                  <a:ln>
                    <a:noFill/>
                  </a:ln>
                </pic:spPr>
              </pic:pic>
            </a:graphicData>
          </a:graphic>
        </wp:inline>
      </w:drawing>
    </w:r>
  </w:p>
  <w:p w:rsidR="00211E48" w:rsidRDefault="00211E48" w:rsidP="000A67DA">
    <w:pPr>
      <w:pStyle w:val="Pidipagina"/>
      <w:ind w:left="-1418" w:right="-1413"/>
      <w:jc w:val="center"/>
    </w:pPr>
  </w:p>
  <w:p w:rsidR="00211E48" w:rsidRDefault="00211E48" w:rsidP="000A67DA">
    <w:pPr>
      <w:pStyle w:val="Pidipagina"/>
      <w:ind w:left="-1418" w:right="-1413"/>
      <w:jc w:val="center"/>
    </w:pPr>
  </w:p>
  <w:p w:rsidR="00211E48" w:rsidRDefault="00211E48" w:rsidP="000A67DA">
    <w:pPr>
      <w:pStyle w:val="Pidipagina"/>
      <w:ind w:left="-1418" w:right="-14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48" w:rsidRDefault="00211E48" w:rsidP="000A67DA">
    <w:pPr>
      <w:pStyle w:val="Pidipagina"/>
      <w:ind w:left="-1418" w:right="-1413"/>
      <w:jc w:val="center"/>
    </w:pPr>
  </w:p>
  <w:p w:rsidR="00211E48" w:rsidRPr="00211E48" w:rsidRDefault="00211E48" w:rsidP="00C96DA5">
    <w:pPr>
      <w:pStyle w:val="Pidipagina"/>
      <w:ind w:left="-142"/>
      <w:jc w:val="right"/>
      <w:rPr>
        <w:rFonts w:ascii="Gill Sans MT" w:hAnsi="Gill Sans MT"/>
      </w:rPr>
    </w:pPr>
    <w:r w:rsidRPr="00211E48">
      <w:rPr>
        <w:rFonts w:ascii="Calibri" w:eastAsia="Calibri" w:hAnsi="Calibri" w:cs="Times New Roman"/>
        <w:noProof/>
        <w:sz w:val="22"/>
        <w:szCs w:val="22"/>
        <w:lang w:val="it-IT" w:eastAsia="it-IT"/>
      </w:rPr>
      <w:drawing>
        <wp:inline distT="0" distB="0" distL="0" distR="0" wp14:anchorId="396091B2" wp14:editId="48C2305B">
          <wp:extent cx="6349593" cy="873341"/>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9593" cy="873341"/>
                  </a:xfrm>
                  <a:prstGeom prst="rect">
                    <a:avLst/>
                  </a:prstGeom>
                  <a:noFill/>
                  <a:ln>
                    <a:noFill/>
                  </a:ln>
                </pic:spPr>
              </pic:pic>
            </a:graphicData>
          </a:graphic>
        </wp:inline>
      </w:drawing>
    </w:r>
    <w:r w:rsidRPr="00211E48">
      <w:rPr>
        <w:rFonts w:ascii="Gill Sans MT" w:hAnsi="Gill Sans MT"/>
      </w:rPr>
      <w:fldChar w:fldCharType="begin"/>
    </w:r>
    <w:r w:rsidRPr="00211E48">
      <w:rPr>
        <w:rFonts w:ascii="Gill Sans MT" w:hAnsi="Gill Sans MT"/>
      </w:rPr>
      <w:instrText>PAGE   \* MERGEFORMAT</w:instrText>
    </w:r>
    <w:r w:rsidRPr="00211E48">
      <w:rPr>
        <w:rFonts w:ascii="Gill Sans MT" w:hAnsi="Gill Sans MT"/>
      </w:rPr>
      <w:fldChar w:fldCharType="separate"/>
    </w:r>
    <w:r w:rsidR="00336CD8" w:rsidRPr="00336CD8">
      <w:rPr>
        <w:rFonts w:ascii="Gill Sans MT" w:hAnsi="Gill Sans MT"/>
        <w:noProof/>
        <w:lang w:val="it-IT"/>
      </w:rPr>
      <w:t>17</w:t>
    </w:r>
    <w:r w:rsidRPr="00211E48">
      <w:rPr>
        <w:rFonts w:ascii="Gill Sans MT" w:hAnsi="Gill Sans MT"/>
      </w:rPr>
      <w:fldChar w:fldCharType="end"/>
    </w:r>
  </w:p>
  <w:p w:rsidR="00211E48" w:rsidRDefault="00211E48" w:rsidP="000A67DA">
    <w:pPr>
      <w:pStyle w:val="Pidipagina"/>
      <w:ind w:left="-1418" w:right="-141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E9" w:rsidRDefault="00857DE9" w:rsidP="00844233">
      <w:pPr>
        <w:spacing w:after="0" w:line="240" w:lineRule="auto"/>
      </w:pPr>
      <w:r>
        <w:separator/>
      </w:r>
    </w:p>
  </w:footnote>
  <w:footnote w:type="continuationSeparator" w:id="0">
    <w:p w:rsidR="00857DE9" w:rsidRDefault="00857DE9" w:rsidP="00844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476"/>
    <w:multiLevelType w:val="hybridMultilevel"/>
    <w:tmpl w:val="829400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657FB9"/>
    <w:multiLevelType w:val="hybridMultilevel"/>
    <w:tmpl w:val="676628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1E7018"/>
    <w:multiLevelType w:val="hybridMultilevel"/>
    <w:tmpl w:val="13807C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872F46"/>
    <w:multiLevelType w:val="hybridMultilevel"/>
    <w:tmpl w:val="8F94BF8A"/>
    <w:lvl w:ilvl="0" w:tplc="3E8E4466">
      <w:numFmt w:val="bullet"/>
      <w:lvlText w:val="-"/>
      <w:lvlJc w:val="left"/>
      <w:pPr>
        <w:ind w:left="720" w:hanging="360"/>
      </w:pPr>
      <w:rPr>
        <w:rFonts w:ascii="Gill Sans MT" w:eastAsiaTheme="minorEastAsia" w:hAnsi="Gill Sans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390D14"/>
    <w:multiLevelType w:val="hybridMultilevel"/>
    <w:tmpl w:val="D8E0BFD4"/>
    <w:lvl w:ilvl="0" w:tplc="3E8E4466">
      <w:numFmt w:val="bullet"/>
      <w:lvlText w:val="-"/>
      <w:lvlJc w:val="left"/>
      <w:pPr>
        <w:tabs>
          <w:tab w:val="num" w:pos="720"/>
        </w:tabs>
        <w:ind w:left="720" w:hanging="360"/>
      </w:pPr>
      <w:rPr>
        <w:rFonts w:ascii="Gill Sans MT" w:eastAsiaTheme="minorEastAsia" w:hAnsi="Gill Sans MT" w:cstheme="minorBidi" w:hint="default"/>
      </w:rPr>
    </w:lvl>
    <w:lvl w:ilvl="1" w:tplc="10DAD99A" w:tentative="1">
      <w:start w:val="1"/>
      <w:numFmt w:val="bullet"/>
      <w:lvlText w:val=""/>
      <w:lvlJc w:val="left"/>
      <w:pPr>
        <w:tabs>
          <w:tab w:val="num" w:pos="1440"/>
        </w:tabs>
        <w:ind w:left="1440" w:hanging="360"/>
      </w:pPr>
      <w:rPr>
        <w:rFonts w:ascii="Wingdings" w:hAnsi="Wingdings" w:hint="default"/>
      </w:rPr>
    </w:lvl>
    <w:lvl w:ilvl="2" w:tplc="7138FC2C" w:tentative="1">
      <w:start w:val="1"/>
      <w:numFmt w:val="bullet"/>
      <w:lvlText w:val=""/>
      <w:lvlJc w:val="left"/>
      <w:pPr>
        <w:tabs>
          <w:tab w:val="num" w:pos="2160"/>
        </w:tabs>
        <w:ind w:left="2160" w:hanging="360"/>
      </w:pPr>
      <w:rPr>
        <w:rFonts w:ascii="Wingdings" w:hAnsi="Wingdings" w:hint="default"/>
      </w:rPr>
    </w:lvl>
    <w:lvl w:ilvl="3" w:tplc="ABA42A94" w:tentative="1">
      <w:start w:val="1"/>
      <w:numFmt w:val="bullet"/>
      <w:lvlText w:val=""/>
      <w:lvlJc w:val="left"/>
      <w:pPr>
        <w:tabs>
          <w:tab w:val="num" w:pos="2880"/>
        </w:tabs>
        <w:ind w:left="2880" w:hanging="360"/>
      </w:pPr>
      <w:rPr>
        <w:rFonts w:ascii="Wingdings" w:hAnsi="Wingdings" w:hint="default"/>
      </w:rPr>
    </w:lvl>
    <w:lvl w:ilvl="4" w:tplc="D3309A5E" w:tentative="1">
      <w:start w:val="1"/>
      <w:numFmt w:val="bullet"/>
      <w:lvlText w:val=""/>
      <w:lvlJc w:val="left"/>
      <w:pPr>
        <w:tabs>
          <w:tab w:val="num" w:pos="3600"/>
        </w:tabs>
        <w:ind w:left="3600" w:hanging="360"/>
      </w:pPr>
      <w:rPr>
        <w:rFonts w:ascii="Wingdings" w:hAnsi="Wingdings" w:hint="default"/>
      </w:rPr>
    </w:lvl>
    <w:lvl w:ilvl="5" w:tplc="B87E2950" w:tentative="1">
      <w:start w:val="1"/>
      <w:numFmt w:val="bullet"/>
      <w:lvlText w:val=""/>
      <w:lvlJc w:val="left"/>
      <w:pPr>
        <w:tabs>
          <w:tab w:val="num" w:pos="4320"/>
        </w:tabs>
        <w:ind w:left="4320" w:hanging="360"/>
      </w:pPr>
      <w:rPr>
        <w:rFonts w:ascii="Wingdings" w:hAnsi="Wingdings" w:hint="default"/>
      </w:rPr>
    </w:lvl>
    <w:lvl w:ilvl="6" w:tplc="687CCFA0" w:tentative="1">
      <w:start w:val="1"/>
      <w:numFmt w:val="bullet"/>
      <w:lvlText w:val=""/>
      <w:lvlJc w:val="left"/>
      <w:pPr>
        <w:tabs>
          <w:tab w:val="num" w:pos="5040"/>
        </w:tabs>
        <w:ind w:left="5040" w:hanging="360"/>
      </w:pPr>
      <w:rPr>
        <w:rFonts w:ascii="Wingdings" w:hAnsi="Wingdings" w:hint="default"/>
      </w:rPr>
    </w:lvl>
    <w:lvl w:ilvl="7" w:tplc="D01EB6CE" w:tentative="1">
      <w:start w:val="1"/>
      <w:numFmt w:val="bullet"/>
      <w:lvlText w:val=""/>
      <w:lvlJc w:val="left"/>
      <w:pPr>
        <w:tabs>
          <w:tab w:val="num" w:pos="5760"/>
        </w:tabs>
        <w:ind w:left="5760" w:hanging="360"/>
      </w:pPr>
      <w:rPr>
        <w:rFonts w:ascii="Wingdings" w:hAnsi="Wingdings" w:hint="default"/>
      </w:rPr>
    </w:lvl>
    <w:lvl w:ilvl="8" w:tplc="80084D1A" w:tentative="1">
      <w:start w:val="1"/>
      <w:numFmt w:val="bullet"/>
      <w:lvlText w:val=""/>
      <w:lvlJc w:val="left"/>
      <w:pPr>
        <w:tabs>
          <w:tab w:val="num" w:pos="6480"/>
        </w:tabs>
        <w:ind w:left="6480" w:hanging="360"/>
      </w:pPr>
      <w:rPr>
        <w:rFonts w:ascii="Wingdings" w:hAnsi="Wingdings" w:hint="default"/>
      </w:rPr>
    </w:lvl>
  </w:abstractNum>
  <w:abstractNum w:abstractNumId="5">
    <w:nsid w:val="0DEB2809"/>
    <w:multiLevelType w:val="hybridMultilevel"/>
    <w:tmpl w:val="2F74F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DC2B5F"/>
    <w:multiLevelType w:val="multilevel"/>
    <w:tmpl w:val="0FC2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57AA8"/>
    <w:multiLevelType w:val="hybridMultilevel"/>
    <w:tmpl w:val="9E583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DE8789E"/>
    <w:multiLevelType w:val="hybridMultilevel"/>
    <w:tmpl w:val="4D505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46025D"/>
    <w:multiLevelType w:val="hybridMultilevel"/>
    <w:tmpl w:val="C70EFDE0"/>
    <w:lvl w:ilvl="0" w:tplc="04100003">
      <w:start w:val="1"/>
      <w:numFmt w:val="bullet"/>
      <w:lvlText w:val="o"/>
      <w:lvlJc w:val="left"/>
      <w:pPr>
        <w:ind w:left="644" w:hanging="360"/>
      </w:pPr>
      <w:rPr>
        <w:rFonts w:ascii="Courier New" w:hAnsi="Courier New" w:cs="Courier New"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1F8F74DD"/>
    <w:multiLevelType w:val="hybridMultilevel"/>
    <w:tmpl w:val="36EEBC5C"/>
    <w:lvl w:ilvl="0" w:tplc="5542169A">
      <w:start w:val="1"/>
      <w:numFmt w:val="bullet"/>
      <w:lvlText w:val="-"/>
      <w:lvlJc w:val="left"/>
      <w:pPr>
        <w:ind w:left="1080" w:hanging="360"/>
      </w:pPr>
      <w:rPr>
        <w:rFonts w:ascii="Gill Sans MT" w:eastAsiaTheme="minorEastAsia" w:hAnsi="Gill Sans MT"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3FA582F"/>
    <w:multiLevelType w:val="hybridMultilevel"/>
    <w:tmpl w:val="8D9C2688"/>
    <w:lvl w:ilvl="0" w:tplc="0410000F">
      <w:start w:val="1"/>
      <w:numFmt w:val="decimal"/>
      <w:lvlText w:val="%1."/>
      <w:lvlJc w:val="left"/>
      <w:pPr>
        <w:ind w:left="2340" w:hanging="360"/>
      </w:pPr>
    </w:lvl>
    <w:lvl w:ilvl="1" w:tplc="04100019">
      <w:start w:val="1"/>
      <w:numFmt w:val="lowerLetter"/>
      <w:lvlText w:val="%2."/>
      <w:lvlJc w:val="left"/>
      <w:pPr>
        <w:ind w:left="3060" w:hanging="360"/>
      </w:pPr>
    </w:lvl>
    <w:lvl w:ilvl="2" w:tplc="0410001B">
      <w:start w:val="1"/>
      <w:numFmt w:val="lowerRoman"/>
      <w:lvlText w:val="%3."/>
      <w:lvlJc w:val="right"/>
      <w:pPr>
        <w:ind w:left="3780" w:hanging="180"/>
      </w:pPr>
    </w:lvl>
    <w:lvl w:ilvl="3" w:tplc="0410000F">
      <w:start w:val="1"/>
      <w:numFmt w:val="decimal"/>
      <w:lvlText w:val="%4."/>
      <w:lvlJc w:val="left"/>
      <w:pPr>
        <w:ind w:left="4500" w:hanging="360"/>
      </w:pPr>
    </w:lvl>
    <w:lvl w:ilvl="4" w:tplc="04100019">
      <w:start w:val="1"/>
      <w:numFmt w:val="lowerLetter"/>
      <w:lvlText w:val="%5."/>
      <w:lvlJc w:val="left"/>
      <w:pPr>
        <w:ind w:left="5220" w:hanging="360"/>
      </w:pPr>
    </w:lvl>
    <w:lvl w:ilvl="5" w:tplc="0410001B">
      <w:start w:val="1"/>
      <w:numFmt w:val="lowerRoman"/>
      <w:lvlText w:val="%6."/>
      <w:lvlJc w:val="right"/>
      <w:pPr>
        <w:ind w:left="5940" w:hanging="180"/>
      </w:pPr>
    </w:lvl>
    <w:lvl w:ilvl="6" w:tplc="0410000F">
      <w:start w:val="1"/>
      <w:numFmt w:val="decimal"/>
      <w:lvlText w:val="%7."/>
      <w:lvlJc w:val="left"/>
      <w:pPr>
        <w:ind w:left="6660" w:hanging="360"/>
      </w:pPr>
    </w:lvl>
    <w:lvl w:ilvl="7" w:tplc="04100019">
      <w:start w:val="1"/>
      <w:numFmt w:val="lowerLetter"/>
      <w:lvlText w:val="%8."/>
      <w:lvlJc w:val="left"/>
      <w:pPr>
        <w:ind w:left="7380" w:hanging="360"/>
      </w:pPr>
    </w:lvl>
    <w:lvl w:ilvl="8" w:tplc="0410001B">
      <w:start w:val="1"/>
      <w:numFmt w:val="lowerRoman"/>
      <w:lvlText w:val="%9."/>
      <w:lvlJc w:val="right"/>
      <w:pPr>
        <w:ind w:left="8100" w:hanging="180"/>
      </w:pPr>
    </w:lvl>
  </w:abstractNum>
  <w:abstractNum w:abstractNumId="12">
    <w:nsid w:val="28D10FD8"/>
    <w:multiLevelType w:val="hybridMultilevel"/>
    <w:tmpl w:val="2DF45DA4"/>
    <w:lvl w:ilvl="0" w:tplc="81A4F00C">
      <w:start w:val="1"/>
      <w:numFmt w:val="bullet"/>
      <w:lvlText w:val=""/>
      <w:lvlJc w:val="left"/>
      <w:pPr>
        <w:ind w:left="720" w:hanging="360"/>
      </w:pPr>
      <w:rPr>
        <w:rFonts w:ascii="Symbol" w:hAnsi="Symbol" w:hint="default"/>
        <w:color w:val="6B911C" w:themeColor="accent1" w:themeShade="BF"/>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752CF9"/>
    <w:multiLevelType w:val="hybridMultilevel"/>
    <w:tmpl w:val="F35466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A54CCD"/>
    <w:multiLevelType w:val="hybridMultilevel"/>
    <w:tmpl w:val="46443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F5519FA"/>
    <w:multiLevelType w:val="hybridMultilevel"/>
    <w:tmpl w:val="61BA7B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423E7B"/>
    <w:multiLevelType w:val="hybridMultilevel"/>
    <w:tmpl w:val="7CC654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DDB449C"/>
    <w:multiLevelType w:val="hybridMultilevel"/>
    <w:tmpl w:val="ADA413E8"/>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0DD28A9"/>
    <w:multiLevelType w:val="hybridMultilevel"/>
    <w:tmpl w:val="4150F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1755A9E"/>
    <w:multiLevelType w:val="hybridMultilevel"/>
    <w:tmpl w:val="62D875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2B45F3"/>
    <w:multiLevelType w:val="hybridMultilevel"/>
    <w:tmpl w:val="5B30D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A456B6"/>
    <w:multiLevelType w:val="hybridMultilevel"/>
    <w:tmpl w:val="95427034"/>
    <w:lvl w:ilvl="0" w:tplc="96085992">
      <w:start w:val="1"/>
      <w:numFmt w:val="lowerLetter"/>
      <w:lvlText w:val="%1)"/>
      <w:lvlJc w:val="left"/>
      <w:pPr>
        <w:ind w:left="720" w:hanging="360"/>
      </w:pPr>
      <w:rPr>
        <w:rFonts w:eastAsiaTheme="majorEastAsia"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A7E7FA7"/>
    <w:multiLevelType w:val="hybridMultilevel"/>
    <w:tmpl w:val="0B88DD3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4C272C1B"/>
    <w:multiLevelType w:val="multilevel"/>
    <w:tmpl w:val="AC46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66EB1"/>
    <w:multiLevelType w:val="hybridMultilevel"/>
    <w:tmpl w:val="B9962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C17A9F"/>
    <w:multiLevelType w:val="hybridMultilevel"/>
    <w:tmpl w:val="0BDEB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7551A94"/>
    <w:multiLevelType w:val="hybridMultilevel"/>
    <w:tmpl w:val="90101E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E5575B"/>
    <w:multiLevelType w:val="hybridMultilevel"/>
    <w:tmpl w:val="0BD2BC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AFA6A8B"/>
    <w:multiLevelType w:val="hybridMultilevel"/>
    <w:tmpl w:val="3FB463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FB30D2"/>
    <w:multiLevelType w:val="hybridMultilevel"/>
    <w:tmpl w:val="31FAA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E272C1"/>
    <w:multiLevelType w:val="hybridMultilevel"/>
    <w:tmpl w:val="3C2CC0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25B14EE"/>
    <w:multiLevelType w:val="hybridMultilevel"/>
    <w:tmpl w:val="2110AF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2EB28A9"/>
    <w:multiLevelType w:val="hybridMultilevel"/>
    <w:tmpl w:val="4BD462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995034"/>
    <w:multiLevelType w:val="hybridMultilevel"/>
    <w:tmpl w:val="235CD44E"/>
    <w:lvl w:ilvl="0" w:tplc="04100001">
      <w:start w:val="1"/>
      <w:numFmt w:val="bullet"/>
      <w:lvlText w:val=""/>
      <w:lvlJc w:val="left"/>
      <w:pPr>
        <w:ind w:left="2340" w:hanging="360"/>
      </w:pPr>
      <w:rPr>
        <w:rFonts w:ascii="Symbol" w:hAnsi="Symbol" w:hint="default"/>
      </w:rPr>
    </w:lvl>
    <w:lvl w:ilvl="1" w:tplc="04100003">
      <w:start w:val="1"/>
      <w:numFmt w:val="bullet"/>
      <w:lvlText w:val="o"/>
      <w:lvlJc w:val="left"/>
      <w:pPr>
        <w:ind w:left="3060" w:hanging="360"/>
      </w:pPr>
      <w:rPr>
        <w:rFonts w:ascii="Courier New" w:hAnsi="Courier New" w:cs="Courier New" w:hint="default"/>
      </w:rPr>
    </w:lvl>
    <w:lvl w:ilvl="2" w:tplc="04100005">
      <w:start w:val="1"/>
      <w:numFmt w:val="bullet"/>
      <w:lvlText w:val=""/>
      <w:lvlJc w:val="left"/>
      <w:pPr>
        <w:ind w:left="3780" w:hanging="360"/>
      </w:pPr>
      <w:rPr>
        <w:rFonts w:ascii="Wingdings" w:hAnsi="Wingdings" w:hint="default"/>
      </w:rPr>
    </w:lvl>
    <w:lvl w:ilvl="3" w:tplc="04100001">
      <w:start w:val="1"/>
      <w:numFmt w:val="bullet"/>
      <w:lvlText w:val=""/>
      <w:lvlJc w:val="left"/>
      <w:pPr>
        <w:ind w:left="4500" w:hanging="360"/>
      </w:pPr>
      <w:rPr>
        <w:rFonts w:ascii="Symbol" w:hAnsi="Symbol" w:hint="default"/>
      </w:rPr>
    </w:lvl>
    <w:lvl w:ilvl="4" w:tplc="04100003">
      <w:start w:val="1"/>
      <w:numFmt w:val="bullet"/>
      <w:lvlText w:val="o"/>
      <w:lvlJc w:val="left"/>
      <w:pPr>
        <w:ind w:left="5220" w:hanging="360"/>
      </w:pPr>
      <w:rPr>
        <w:rFonts w:ascii="Courier New" w:hAnsi="Courier New" w:cs="Courier New" w:hint="default"/>
      </w:rPr>
    </w:lvl>
    <w:lvl w:ilvl="5" w:tplc="04100005">
      <w:start w:val="1"/>
      <w:numFmt w:val="bullet"/>
      <w:lvlText w:val=""/>
      <w:lvlJc w:val="left"/>
      <w:pPr>
        <w:ind w:left="5940" w:hanging="360"/>
      </w:pPr>
      <w:rPr>
        <w:rFonts w:ascii="Wingdings" w:hAnsi="Wingdings" w:hint="default"/>
      </w:rPr>
    </w:lvl>
    <w:lvl w:ilvl="6" w:tplc="04100001">
      <w:start w:val="1"/>
      <w:numFmt w:val="bullet"/>
      <w:lvlText w:val=""/>
      <w:lvlJc w:val="left"/>
      <w:pPr>
        <w:ind w:left="6660" w:hanging="360"/>
      </w:pPr>
      <w:rPr>
        <w:rFonts w:ascii="Symbol" w:hAnsi="Symbol" w:hint="default"/>
      </w:rPr>
    </w:lvl>
    <w:lvl w:ilvl="7" w:tplc="04100003">
      <w:start w:val="1"/>
      <w:numFmt w:val="bullet"/>
      <w:lvlText w:val="o"/>
      <w:lvlJc w:val="left"/>
      <w:pPr>
        <w:ind w:left="7380" w:hanging="360"/>
      </w:pPr>
      <w:rPr>
        <w:rFonts w:ascii="Courier New" w:hAnsi="Courier New" w:cs="Courier New" w:hint="default"/>
      </w:rPr>
    </w:lvl>
    <w:lvl w:ilvl="8" w:tplc="04100005">
      <w:start w:val="1"/>
      <w:numFmt w:val="bullet"/>
      <w:lvlText w:val=""/>
      <w:lvlJc w:val="left"/>
      <w:pPr>
        <w:ind w:left="8100" w:hanging="360"/>
      </w:pPr>
      <w:rPr>
        <w:rFonts w:ascii="Wingdings" w:hAnsi="Wingdings" w:hint="default"/>
      </w:rPr>
    </w:lvl>
  </w:abstractNum>
  <w:abstractNum w:abstractNumId="34">
    <w:nsid w:val="6CD60F93"/>
    <w:multiLevelType w:val="hybridMultilevel"/>
    <w:tmpl w:val="7D082E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D4F3376"/>
    <w:multiLevelType w:val="hybridMultilevel"/>
    <w:tmpl w:val="E3887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D425BC"/>
    <w:multiLevelType w:val="hybridMultilevel"/>
    <w:tmpl w:val="CB96C1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646C19"/>
    <w:multiLevelType w:val="hybridMultilevel"/>
    <w:tmpl w:val="B5F2BDD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2394FD2"/>
    <w:multiLevelType w:val="hybridMultilevel"/>
    <w:tmpl w:val="D49AD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A20C15"/>
    <w:multiLevelType w:val="hybridMultilevel"/>
    <w:tmpl w:val="523C3D34"/>
    <w:lvl w:ilvl="0" w:tplc="04100003">
      <w:start w:val="1"/>
      <w:numFmt w:val="bullet"/>
      <w:lvlText w:val="o"/>
      <w:lvlJc w:val="left"/>
      <w:pPr>
        <w:tabs>
          <w:tab w:val="num" w:pos="720"/>
        </w:tabs>
        <w:ind w:left="720" w:hanging="360"/>
      </w:pPr>
      <w:rPr>
        <w:rFonts w:ascii="Courier New" w:hAnsi="Courier New" w:cs="Courier New" w:hint="default"/>
      </w:rPr>
    </w:lvl>
    <w:lvl w:ilvl="1" w:tplc="10DAD99A" w:tentative="1">
      <w:start w:val="1"/>
      <w:numFmt w:val="bullet"/>
      <w:lvlText w:val=""/>
      <w:lvlJc w:val="left"/>
      <w:pPr>
        <w:tabs>
          <w:tab w:val="num" w:pos="1440"/>
        </w:tabs>
        <w:ind w:left="1440" w:hanging="360"/>
      </w:pPr>
      <w:rPr>
        <w:rFonts w:ascii="Wingdings" w:hAnsi="Wingdings" w:hint="default"/>
      </w:rPr>
    </w:lvl>
    <w:lvl w:ilvl="2" w:tplc="7138FC2C" w:tentative="1">
      <w:start w:val="1"/>
      <w:numFmt w:val="bullet"/>
      <w:lvlText w:val=""/>
      <w:lvlJc w:val="left"/>
      <w:pPr>
        <w:tabs>
          <w:tab w:val="num" w:pos="2160"/>
        </w:tabs>
        <w:ind w:left="2160" w:hanging="360"/>
      </w:pPr>
      <w:rPr>
        <w:rFonts w:ascii="Wingdings" w:hAnsi="Wingdings" w:hint="default"/>
      </w:rPr>
    </w:lvl>
    <w:lvl w:ilvl="3" w:tplc="ABA42A94" w:tentative="1">
      <w:start w:val="1"/>
      <w:numFmt w:val="bullet"/>
      <w:lvlText w:val=""/>
      <w:lvlJc w:val="left"/>
      <w:pPr>
        <w:tabs>
          <w:tab w:val="num" w:pos="2880"/>
        </w:tabs>
        <w:ind w:left="2880" w:hanging="360"/>
      </w:pPr>
      <w:rPr>
        <w:rFonts w:ascii="Wingdings" w:hAnsi="Wingdings" w:hint="default"/>
      </w:rPr>
    </w:lvl>
    <w:lvl w:ilvl="4" w:tplc="D3309A5E" w:tentative="1">
      <w:start w:val="1"/>
      <w:numFmt w:val="bullet"/>
      <w:lvlText w:val=""/>
      <w:lvlJc w:val="left"/>
      <w:pPr>
        <w:tabs>
          <w:tab w:val="num" w:pos="3600"/>
        </w:tabs>
        <w:ind w:left="3600" w:hanging="360"/>
      </w:pPr>
      <w:rPr>
        <w:rFonts w:ascii="Wingdings" w:hAnsi="Wingdings" w:hint="default"/>
      </w:rPr>
    </w:lvl>
    <w:lvl w:ilvl="5" w:tplc="B87E2950" w:tentative="1">
      <w:start w:val="1"/>
      <w:numFmt w:val="bullet"/>
      <w:lvlText w:val=""/>
      <w:lvlJc w:val="left"/>
      <w:pPr>
        <w:tabs>
          <w:tab w:val="num" w:pos="4320"/>
        </w:tabs>
        <w:ind w:left="4320" w:hanging="360"/>
      </w:pPr>
      <w:rPr>
        <w:rFonts w:ascii="Wingdings" w:hAnsi="Wingdings" w:hint="default"/>
      </w:rPr>
    </w:lvl>
    <w:lvl w:ilvl="6" w:tplc="687CCFA0" w:tentative="1">
      <w:start w:val="1"/>
      <w:numFmt w:val="bullet"/>
      <w:lvlText w:val=""/>
      <w:lvlJc w:val="left"/>
      <w:pPr>
        <w:tabs>
          <w:tab w:val="num" w:pos="5040"/>
        </w:tabs>
        <w:ind w:left="5040" w:hanging="360"/>
      </w:pPr>
      <w:rPr>
        <w:rFonts w:ascii="Wingdings" w:hAnsi="Wingdings" w:hint="default"/>
      </w:rPr>
    </w:lvl>
    <w:lvl w:ilvl="7" w:tplc="D01EB6CE" w:tentative="1">
      <w:start w:val="1"/>
      <w:numFmt w:val="bullet"/>
      <w:lvlText w:val=""/>
      <w:lvlJc w:val="left"/>
      <w:pPr>
        <w:tabs>
          <w:tab w:val="num" w:pos="5760"/>
        </w:tabs>
        <w:ind w:left="5760" w:hanging="360"/>
      </w:pPr>
      <w:rPr>
        <w:rFonts w:ascii="Wingdings" w:hAnsi="Wingdings" w:hint="default"/>
      </w:rPr>
    </w:lvl>
    <w:lvl w:ilvl="8" w:tplc="80084D1A" w:tentative="1">
      <w:start w:val="1"/>
      <w:numFmt w:val="bullet"/>
      <w:lvlText w:val=""/>
      <w:lvlJc w:val="left"/>
      <w:pPr>
        <w:tabs>
          <w:tab w:val="num" w:pos="6480"/>
        </w:tabs>
        <w:ind w:left="6480" w:hanging="360"/>
      </w:pPr>
      <w:rPr>
        <w:rFonts w:ascii="Wingdings" w:hAnsi="Wingdings" w:hint="default"/>
      </w:rPr>
    </w:lvl>
  </w:abstractNum>
  <w:abstractNum w:abstractNumId="40">
    <w:nsid w:val="74EE21F7"/>
    <w:multiLevelType w:val="hybridMultilevel"/>
    <w:tmpl w:val="5E36D644"/>
    <w:lvl w:ilvl="0" w:tplc="04100005">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766421A9"/>
    <w:multiLevelType w:val="multilevel"/>
    <w:tmpl w:val="2F786DBC"/>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7356F0D"/>
    <w:multiLevelType w:val="hybridMultilevel"/>
    <w:tmpl w:val="0B9CB7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78C02CEA"/>
    <w:multiLevelType w:val="hybridMultilevel"/>
    <w:tmpl w:val="A5E24C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E37973"/>
    <w:multiLevelType w:val="hybridMultilevel"/>
    <w:tmpl w:val="142AE12C"/>
    <w:lvl w:ilvl="0" w:tplc="EED063C0">
      <w:start w:val="1"/>
      <w:numFmt w:val="bullet"/>
      <w:lvlText w:val=""/>
      <w:lvlJc w:val="left"/>
      <w:pPr>
        <w:tabs>
          <w:tab w:val="num" w:pos="720"/>
        </w:tabs>
        <w:ind w:left="720" w:hanging="360"/>
      </w:pPr>
      <w:rPr>
        <w:rFonts w:ascii="Wingdings" w:hAnsi="Wingdings" w:hint="default"/>
      </w:rPr>
    </w:lvl>
    <w:lvl w:ilvl="1" w:tplc="2CEA8EAA" w:tentative="1">
      <w:start w:val="1"/>
      <w:numFmt w:val="bullet"/>
      <w:lvlText w:val=""/>
      <w:lvlJc w:val="left"/>
      <w:pPr>
        <w:tabs>
          <w:tab w:val="num" w:pos="1440"/>
        </w:tabs>
        <w:ind w:left="1440" w:hanging="360"/>
      </w:pPr>
      <w:rPr>
        <w:rFonts w:ascii="Wingdings" w:hAnsi="Wingdings" w:hint="default"/>
      </w:rPr>
    </w:lvl>
    <w:lvl w:ilvl="2" w:tplc="AAD0661C" w:tentative="1">
      <w:start w:val="1"/>
      <w:numFmt w:val="bullet"/>
      <w:lvlText w:val=""/>
      <w:lvlJc w:val="left"/>
      <w:pPr>
        <w:tabs>
          <w:tab w:val="num" w:pos="2160"/>
        </w:tabs>
        <w:ind w:left="2160" w:hanging="360"/>
      </w:pPr>
      <w:rPr>
        <w:rFonts w:ascii="Wingdings" w:hAnsi="Wingdings" w:hint="default"/>
      </w:rPr>
    </w:lvl>
    <w:lvl w:ilvl="3" w:tplc="A0F8EE72" w:tentative="1">
      <w:start w:val="1"/>
      <w:numFmt w:val="bullet"/>
      <w:lvlText w:val=""/>
      <w:lvlJc w:val="left"/>
      <w:pPr>
        <w:tabs>
          <w:tab w:val="num" w:pos="2880"/>
        </w:tabs>
        <w:ind w:left="2880" w:hanging="360"/>
      </w:pPr>
      <w:rPr>
        <w:rFonts w:ascii="Wingdings" w:hAnsi="Wingdings" w:hint="default"/>
      </w:rPr>
    </w:lvl>
    <w:lvl w:ilvl="4" w:tplc="13784A6E">
      <w:start w:val="1"/>
      <w:numFmt w:val="bullet"/>
      <w:lvlText w:val=""/>
      <w:lvlJc w:val="left"/>
      <w:pPr>
        <w:tabs>
          <w:tab w:val="num" w:pos="3600"/>
        </w:tabs>
        <w:ind w:left="3600" w:hanging="360"/>
      </w:pPr>
      <w:rPr>
        <w:rFonts w:ascii="Wingdings" w:hAnsi="Wingdings" w:hint="default"/>
      </w:rPr>
    </w:lvl>
    <w:lvl w:ilvl="5" w:tplc="E4DEDD58" w:tentative="1">
      <w:start w:val="1"/>
      <w:numFmt w:val="bullet"/>
      <w:lvlText w:val=""/>
      <w:lvlJc w:val="left"/>
      <w:pPr>
        <w:tabs>
          <w:tab w:val="num" w:pos="4320"/>
        </w:tabs>
        <w:ind w:left="4320" w:hanging="360"/>
      </w:pPr>
      <w:rPr>
        <w:rFonts w:ascii="Wingdings" w:hAnsi="Wingdings" w:hint="default"/>
      </w:rPr>
    </w:lvl>
    <w:lvl w:ilvl="6" w:tplc="39F61E8E" w:tentative="1">
      <w:start w:val="1"/>
      <w:numFmt w:val="bullet"/>
      <w:lvlText w:val=""/>
      <w:lvlJc w:val="left"/>
      <w:pPr>
        <w:tabs>
          <w:tab w:val="num" w:pos="5040"/>
        </w:tabs>
        <w:ind w:left="5040" w:hanging="360"/>
      </w:pPr>
      <w:rPr>
        <w:rFonts w:ascii="Wingdings" w:hAnsi="Wingdings" w:hint="default"/>
      </w:rPr>
    </w:lvl>
    <w:lvl w:ilvl="7" w:tplc="AB2C2792" w:tentative="1">
      <w:start w:val="1"/>
      <w:numFmt w:val="bullet"/>
      <w:lvlText w:val=""/>
      <w:lvlJc w:val="left"/>
      <w:pPr>
        <w:tabs>
          <w:tab w:val="num" w:pos="5760"/>
        </w:tabs>
        <w:ind w:left="5760" w:hanging="360"/>
      </w:pPr>
      <w:rPr>
        <w:rFonts w:ascii="Wingdings" w:hAnsi="Wingdings" w:hint="default"/>
      </w:rPr>
    </w:lvl>
    <w:lvl w:ilvl="8" w:tplc="6D7CB786" w:tentative="1">
      <w:start w:val="1"/>
      <w:numFmt w:val="bullet"/>
      <w:lvlText w:val=""/>
      <w:lvlJc w:val="left"/>
      <w:pPr>
        <w:tabs>
          <w:tab w:val="num" w:pos="6480"/>
        </w:tabs>
        <w:ind w:left="6480" w:hanging="360"/>
      </w:pPr>
      <w:rPr>
        <w:rFonts w:ascii="Wingdings" w:hAnsi="Wingdings" w:hint="default"/>
      </w:rPr>
    </w:lvl>
  </w:abstractNum>
  <w:abstractNum w:abstractNumId="45">
    <w:nsid w:val="7AB824EB"/>
    <w:multiLevelType w:val="hybridMultilevel"/>
    <w:tmpl w:val="F0E4EC78"/>
    <w:lvl w:ilvl="0" w:tplc="04100005">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2"/>
  </w:num>
  <w:num w:numId="2">
    <w:abstractNumId w:val="6"/>
  </w:num>
  <w:num w:numId="3">
    <w:abstractNumId w:val="18"/>
  </w:num>
  <w:num w:numId="4">
    <w:abstractNumId w:val="17"/>
  </w:num>
  <w:num w:numId="5">
    <w:abstractNumId w:val="40"/>
  </w:num>
  <w:num w:numId="6">
    <w:abstractNumId w:val="12"/>
  </w:num>
  <w:num w:numId="7">
    <w:abstractNumId w:val="45"/>
  </w:num>
  <w:num w:numId="8">
    <w:abstractNumId w:val="23"/>
  </w:num>
  <w:num w:numId="9">
    <w:abstractNumId w:val="29"/>
  </w:num>
  <w:num w:numId="10">
    <w:abstractNumId w:val="3"/>
  </w:num>
  <w:num w:numId="11">
    <w:abstractNumId w:val="30"/>
  </w:num>
  <w:num w:numId="12">
    <w:abstractNumId w:val="15"/>
  </w:num>
  <w:num w:numId="13">
    <w:abstractNumId w:val="16"/>
  </w:num>
  <w:num w:numId="14">
    <w:abstractNumId w:val="34"/>
  </w:num>
  <w:num w:numId="15">
    <w:abstractNumId w:val="9"/>
  </w:num>
  <w:num w:numId="16">
    <w:abstractNumId w:val="26"/>
  </w:num>
  <w:num w:numId="17">
    <w:abstractNumId w:val="2"/>
  </w:num>
  <w:num w:numId="18">
    <w:abstractNumId w:val="43"/>
  </w:num>
  <w:num w:numId="19">
    <w:abstractNumId w:val="1"/>
  </w:num>
  <w:num w:numId="20">
    <w:abstractNumId w:val="13"/>
  </w:num>
  <w:num w:numId="21">
    <w:abstractNumId w:val="28"/>
  </w:num>
  <w:num w:numId="22">
    <w:abstractNumId w:val="5"/>
  </w:num>
  <w:num w:numId="23">
    <w:abstractNumId w:val="31"/>
  </w:num>
  <w:num w:numId="24">
    <w:abstractNumId w:val="3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4"/>
  </w:num>
  <w:num w:numId="28">
    <w:abstractNumId w:val="4"/>
  </w:num>
  <w:num w:numId="29">
    <w:abstractNumId w:val="39"/>
  </w:num>
  <w:num w:numId="30">
    <w:abstractNumId w:val="0"/>
  </w:num>
  <w:num w:numId="31">
    <w:abstractNumId w:val="10"/>
  </w:num>
  <w:num w:numId="32">
    <w:abstractNumId w:val="25"/>
  </w:num>
  <w:num w:numId="33">
    <w:abstractNumId w:val="8"/>
  </w:num>
  <w:num w:numId="34">
    <w:abstractNumId w:val="35"/>
  </w:num>
  <w:num w:numId="35">
    <w:abstractNumId w:val="7"/>
  </w:num>
  <w:num w:numId="36">
    <w:abstractNumId w:val="37"/>
  </w:num>
  <w:num w:numId="37">
    <w:abstractNumId w:val="32"/>
  </w:num>
  <w:num w:numId="38">
    <w:abstractNumId w:val="19"/>
  </w:num>
  <w:num w:numId="39">
    <w:abstractNumId w:val="41"/>
  </w:num>
  <w:num w:numId="40">
    <w:abstractNumId w:val="24"/>
  </w:num>
  <w:num w:numId="41">
    <w:abstractNumId w:val="14"/>
  </w:num>
  <w:num w:numId="42">
    <w:abstractNumId w:val="21"/>
  </w:num>
  <w:num w:numId="43">
    <w:abstractNumId w:val="22"/>
  </w:num>
  <w:num w:numId="44">
    <w:abstractNumId w:val="20"/>
  </w:num>
  <w:num w:numId="45">
    <w:abstractNumId w:val="3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3"/>
    <w:rsid w:val="00007878"/>
    <w:rsid w:val="00010111"/>
    <w:rsid w:val="00013DB1"/>
    <w:rsid w:val="000372B9"/>
    <w:rsid w:val="00037954"/>
    <w:rsid w:val="00043DB9"/>
    <w:rsid w:val="000470A2"/>
    <w:rsid w:val="000504D7"/>
    <w:rsid w:val="00067B7C"/>
    <w:rsid w:val="000747D3"/>
    <w:rsid w:val="00077111"/>
    <w:rsid w:val="00090893"/>
    <w:rsid w:val="000A1DC3"/>
    <w:rsid w:val="000A5864"/>
    <w:rsid w:val="000A5F29"/>
    <w:rsid w:val="000A67DA"/>
    <w:rsid w:val="000A760B"/>
    <w:rsid w:val="000B25EC"/>
    <w:rsid w:val="000B54A9"/>
    <w:rsid w:val="000B7856"/>
    <w:rsid w:val="000C0607"/>
    <w:rsid w:val="000C7CDB"/>
    <w:rsid w:val="000D13B6"/>
    <w:rsid w:val="000E5B4C"/>
    <w:rsid w:val="000F6D0C"/>
    <w:rsid w:val="00103D65"/>
    <w:rsid w:val="00104803"/>
    <w:rsid w:val="00135717"/>
    <w:rsid w:val="001407D2"/>
    <w:rsid w:val="0014348C"/>
    <w:rsid w:val="00145FEE"/>
    <w:rsid w:val="001504DF"/>
    <w:rsid w:val="00150C49"/>
    <w:rsid w:val="00152E0F"/>
    <w:rsid w:val="00165CED"/>
    <w:rsid w:val="00172AC6"/>
    <w:rsid w:val="00172DE0"/>
    <w:rsid w:val="0017731F"/>
    <w:rsid w:val="0017745F"/>
    <w:rsid w:val="00186DEA"/>
    <w:rsid w:val="00190EE5"/>
    <w:rsid w:val="001970C8"/>
    <w:rsid w:val="001B32B6"/>
    <w:rsid w:val="001C49E9"/>
    <w:rsid w:val="001D3ED2"/>
    <w:rsid w:val="001D72AD"/>
    <w:rsid w:val="001E6D2A"/>
    <w:rsid w:val="00210345"/>
    <w:rsid w:val="00211E48"/>
    <w:rsid w:val="0021237F"/>
    <w:rsid w:val="00216E18"/>
    <w:rsid w:val="00217408"/>
    <w:rsid w:val="0021789C"/>
    <w:rsid w:val="00232F6F"/>
    <w:rsid w:val="002371B9"/>
    <w:rsid w:val="002632C9"/>
    <w:rsid w:val="00264F53"/>
    <w:rsid w:val="002659FF"/>
    <w:rsid w:val="002660AA"/>
    <w:rsid w:val="00275805"/>
    <w:rsid w:val="0028428D"/>
    <w:rsid w:val="0028622A"/>
    <w:rsid w:val="002906CB"/>
    <w:rsid w:val="00296702"/>
    <w:rsid w:val="002A3831"/>
    <w:rsid w:val="002A7615"/>
    <w:rsid w:val="002B53B6"/>
    <w:rsid w:val="002B7AF0"/>
    <w:rsid w:val="002C3034"/>
    <w:rsid w:val="002D6D2C"/>
    <w:rsid w:val="002E32EB"/>
    <w:rsid w:val="002F29E2"/>
    <w:rsid w:val="00307B9C"/>
    <w:rsid w:val="0031219F"/>
    <w:rsid w:val="0031322E"/>
    <w:rsid w:val="0031527B"/>
    <w:rsid w:val="00336CD8"/>
    <w:rsid w:val="0035539F"/>
    <w:rsid w:val="00356179"/>
    <w:rsid w:val="00360D38"/>
    <w:rsid w:val="00362D92"/>
    <w:rsid w:val="00375622"/>
    <w:rsid w:val="00375907"/>
    <w:rsid w:val="00383418"/>
    <w:rsid w:val="0038349F"/>
    <w:rsid w:val="003C09BA"/>
    <w:rsid w:val="003D30E2"/>
    <w:rsid w:val="00401230"/>
    <w:rsid w:val="00402EAC"/>
    <w:rsid w:val="00410499"/>
    <w:rsid w:val="004111CA"/>
    <w:rsid w:val="00411845"/>
    <w:rsid w:val="0042204F"/>
    <w:rsid w:val="004571DF"/>
    <w:rsid w:val="00463053"/>
    <w:rsid w:val="00477226"/>
    <w:rsid w:val="00480748"/>
    <w:rsid w:val="004817F4"/>
    <w:rsid w:val="004942AB"/>
    <w:rsid w:val="004B167A"/>
    <w:rsid w:val="004B5344"/>
    <w:rsid w:val="004B6525"/>
    <w:rsid w:val="004C226F"/>
    <w:rsid w:val="004C2731"/>
    <w:rsid w:val="004D0FF5"/>
    <w:rsid w:val="004D1E2E"/>
    <w:rsid w:val="004D2AB1"/>
    <w:rsid w:val="004E76F9"/>
    <w:rsid w:val="004F4B81"/>
    <w:rsid w:val="005021EA"/>
    <w:rsid w:val="005142A5"/>
    <w:rsid w:val="0052559E"/>
    <w:rsid w:val="0052679C"/>
    <w:rsid w:val="00527255"/>
    <w:rsid w:val="0052771C"/>
    <w:rsid w:val="00562E23"/>
    <w:rsid w:val="00571E91"/>
    <w:rsid w:val="005878E1"/>
    <w:rsid w:val="005900EF"/>
    <w:rsid w:val="00590716"/>
    <w:rsid w:val="005909BF"/>
    <w:rsid w:val="00592F29"/>
    <w:rsid w:val="005C0E8D"/>
    <w:rsid w:val="005C29FC"/>
    <w:rsid w:val="005F5B76"/>
    <w:rsid w:val="0061024E"/>
    <w:rsid w:val="006137BE"/>
    <w:rsid w:val="00620630"/>
    <w:rsid w:val="006262E0"/>
    <w:rsid w:val="006325A9"/>
    <w:rsid w:val="006448C4"/>
    <w:rsid w:val="006509BF"/>
    <w:rsid w:val="00650A4A"/>
    <w:rsid w:val="00653237"/>
    <w:rsid w:val="00661F5B"/>
    <w:rsid w:val="006643B2"/>
    <w:rsid w:val="0066539C"/>
    <w:rsid w:val="006827DD"/>
    <w:rsid w:val="00684E3A"/>
    <w:rsid w:val="006904C0"/>
    <w:rsid w:val="00693E95"/>
    <w:rsid w:val="006966A3"/>
    <w:rsid w:val="006B0296"/>
    <w:rsid w:val="006B3980"/>
    <w:rsid w:val="006B6770"/>
    <w:rsid w:val="006D5163"/>
    <w:rsid w:val="006D70A9"/>
    <w:rsid w:val="006D749D"/>
    <w:rsid w:val="006E4455"/>
    <w:rsid w:val="006E5BE4"/>
    <w:rsid w:val="006E6CC3"/>
    <w:rsid w:val="006F2ECE"/>
    <w:rsid w:val="006F619E"/>
    <w:rsid w:val="00721BAC"/>
    <w:rsid w:val="00721EDA"/>
    <w:rsid w:val="00722A52"/>
    <w:rsid w:val="00727808"/>
    <w:rsid w:val="00732F66"/>
    <w:rsid w:val="00737582"/>
    <w:rsid w:val="00737D52"/>
    <w:rsid w:val="00765DF4"/>
    <w:rsid w:val="00777F22"/>
    <w:rsid w:val="00782DB9"/>
    <w:rsid w:val="00783AD1"/>
    <w:rsid w:val="00784D00"/>
    <w:rsid w:val="00790DDB"/>
    <w:rsid w:val="007A2A4C"/>
    <w:rsid w:val="007A7670"/>
    <w:rsid w:val="007A7FA6"/>
    <w:rsid w:val="007B73A3"/>
    <w:rsid w:val="007D73A0"/>
    <w:rsid w:val="007E3F41"/>
    <w:rsid w:val="007F716E"/>
    <w:rsid w:val="0083170B"/>
    <w:rsid w:val="008354B3"/>
    <w:rsid w:val="00837572"/>
    <w:rsid w:val="00840211"/>
    <w:rsid w:val="00843A4D"/>
    <w:rsid w:val="00844233"/>
    <w:rsid w:val="00857DE9"/>
    <w:rsid w:val="008672B8"/>
    <w:rsid w:val="0087171D"/>
    <w:rsid w:val="00875FE3"/>
    <w:rsid w:val="00880793"/>
    <w:rsid w:val="00881138"/>
    <w:rsid w:val="00890246"/>
    <w:rsid w:val="00892B9D"/>
    <w:rsid w:val="008A2B5F"/>
    <w:rsid w:val="008B5819"/>
    <w:rsid w:val="008C1C82"/>
    <w:rsid w:val="008C3ED1"/>
    <w:rsid w:val="008D19A8"/>
    <w:rsid w:val="008D6546"/>
    <w:rsid w:val="008E5187"/>
    <w:rsid w:val="008F2305"/>
    <w:rsid w:val="00910B10"/>
    <w:rsid w:val="00911E09"/>
    <w:rsid w:val="00913D24"/>
    <w:rsid w:val="00920607"/>
    <w:rsid w:val="009217E3"/>
    <w:rsid w:val="0094579D"/>
    <w:rsid w:val="0096205F"/>
    <w:rsid w:val="009622C8"/>
    <w:rsid w:val="009755CE"/>
    <w:rsid w:val="00975D2A"/>
    <w:rsid w:val="009838CC"/>
    <w:rsid w:val="009A16B4"/>
    <w:rsid w:val="009B36E8"/>
    <w:rsid w:val="009B7741"/>
    <w:rsid w:val="009D63EA"/>
    <w:rsid w:val="009E367F"/>
    <w:rsid w:val="00A22626"/>
    <w:rsid w:val="00A255D3"/>
    <w:rsid w:val="00A27C74"/>
    <w:rsid w:val="00A46A01"/>
    <w:rsid w:val="00A47D3E"/>
    <w:rsid w:val="00A518FA"/>
    <w:rsid w:val="00A51A31"/>
    <w:rsid w:val="00A61C7D"/>
    <w:rsid w:val="00A6240D"/>
    <w:rsid w:val="00A63458"/>
    <w:rsid w:val="00A70317"/>
    <w:rsid w:val="00A75CC6"/>
    <w:rsid w:val="00A979CA"/>
    <w:rsid w:val="00AA315B"/>
    <w:rsid w:val="00AB7956"/>
    <w:rsid w:val="00AC767E"/>
    <w:rsid w:val="00AD152F"/>
    <w:rsid w:val="00B157E9"/>
    <w:rsid w:val="00B17294"/>
    <w:rsid w:val="00B2243A"/>
    <w:rsid w:val="00B4089C"/>
    <w:rsid w:val="00B41B5C"/>
    <w:rsid w:val="00B42CE6"/>
    <w:rsid w:val="00B547EC"/>
    <w:rsid w:val="00B676E4"/>
    <w:rsid w:val="00B67947"/>
    <w:rsid w:val="00B72584"/>
    <w:rsid w:val="00B95DBF"/>
    <w:rsid w:val="00BA0602"/>
    <w:rsid w:val="00BB0A3E"/>
    <w:rsid w:val="00BB280F"/>
    <w:rsid w:val="00BC5AC9"/>
    <w:rsid w:val="00BD35AF"/>
    <w:rsid w:val="00BD528F"/>
    <w:rsid w:val="00BE0661"/>
    <w:rsid w:val="00BE0C46"/>
    <w:rsid w:val="00BF4DE8"/>
    <w:rsid w:val="00C11E23"/>
    <w:rsid w:val="00C20F58"/>
    <w:rsid w:val="00C31E4A"/>
    <w:rsid w:val="00C360D1"/>
    <w:rsid w:val="00C542EA"/>
    <w:rsid w:val="00C71013"/>
    <w:rsid w:val="00C744DE"/>
    <w:rsid w:val="00C85853"/>
    <w:rsid w:val="00C95F2A"/>
    <w:rsid w:val="00C96DA5"/>
    <w:rsid w:val="00CA790F"/>
    <w:rsid w:val="00CB7444"/>
    <w:rsid w:val="00CC63F2"/>
    <w:rsid w:val="00CC72BD"/>
    <w:rsid w:val="00CD18B6"/>
    <w:rsid w:val="00CD2E65"/>
    <w:rsid w:val="00CD4FB1"/>
    <w:rsid w:val="00CD5FAC"/>
    <w:rsid w:val="00D0100C"/>
    <w:rsid w:val="00D119DE"/>
    <w:rsid w:val="00D27B8A"/>
    <w:rsid w:val="00D6183D"/>
    <w:rsid w:val="00D76844"/>
    <w:rsid w:val="00D95724"/>
    <w:rsid w:val="00DA3DF8"/>
    <w:rsid w:val="00DB7CF1"/>
    <w:rsid w:val="00DE3C68"/>
    <w:rsid w:val="00DE6D42"/>
    <w:rsid w:val="00DF475D"/>
    <w:rsid w:val="00E01BF1"/>
    <w:rsid w:val="00E04E51"/>
    <w:rsid w:val="00E26B4E"/>
    <w:rsid w:val="00E30DF8"/>
    <w:rsid w:val="00E33AAA"/>
    <w:rsid w:val="00E35FC9"/>
    <w:rsid w:val="00E446A3"/>
    <w:rsid w:val="00E4704F"/>
    <w:rsid w:val="00E53281"/>
    <w:rsid w:val="00E56432"/>
    <w:rsid w:val="00E56953"/>
    <w:rsid w:val="00E56D53"/>
    <w:rsid w:val="00E61D33"/>
    <w:rsid w:val="00E75C35"/>
    <w:rsid w:val="00E809E8"/>
    <w:rsid w:val="00E8125E"/>
    <w:rsid w:val="00E81658"/>
    <w:rsid w:val="00E822DD"/>
    <w:rsid w:val="00E824A8"/>
    <w:rsid w:val="00E8563A"/>
    <w:rsid w:val="00E90F11"/>
    <w:rsid w:val="00E94775"/>
    <w:rsid w:val="00E971DE"/>
    <w:rsid w:val="00EA0781"/>
    <w:rsid w:val="00EA5CAD"/>
    <w:rsid w:val="00EB1F87"/>
    <w:rsid w:val="00EC6484"/>
    <w:rsid w:val="00ED1912"/>
    <w:rsid w:val="00EE0AF4"/>
    <w:rsid w:val="00EE3000"/>
    <w:rsid w:val="00F1229D"/>
    <w:rsid w:val="00F2233E"/>
    <w:rsid w:val="00F2366B"/>
    <w:rsid w:val="00F262CC"/>
    <w:rsid w:val="00F27C45"/>
    <w:rsid w:val="00F432FE"/>
    <w:rsid w:val="00F47DB5"/>
    <w:rsid w:val="00F5219E"/>
    <w:rsid w:val="00F566B8"/>
    <w:rsid w:val="00F628CB"/>
    <w:rsid w:val="00F71D90"/>
    <w:rsid w:val="00F74DE6"/>
    <w:rsid w:val="00F7668A"/>
    <w:rsid w:val="00F776DE"/>
    <w:rsid w:val="00F87CE2"/>
    <w:rsid w:val="00F95291"/>
    <w:rsid w:val="00FA6E23"/>
    <w:rsid w:val="00FC5641"/>
    <w:rsid w:val="00FD71C9"/>
    <w:rsid w:val="00FF0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6525"/>
  </w:style>
  <w:style w:type="paragraph" w:styleId="Titolo1">
    <w:name w:val="heading 1"/>
    <w:basedOn w:val="Normale"/>
    <w:next w:val="Normale"/>
    <w:link w:val="Titolo1Carattere"/>
    <w:autoRedefine/>
    <w:uiPriority w:val="9"/>
    <w:qFormat/>
    <w:rsid w:val="00920607"/>
    <w:pPr>
      <w:keepNext/>
      <w:keepLines/>
      <w:shd w:val="clear" w:color="auto" w:fill="AD4C12" w:themeFill="accent4" w:themeFillShade="BF"/>
      <w:spacing w:after="0" w:line="240" w:lineRule="auto"/>
      <w:ind w:left="-142"/>
      <w:jc w:val="center"/>
      <w:outlineLvl w:val="0"/>
    </w:pPr>
    <w:rPr>
      <w:rFonts w:ascii="Gill Sans MT" w:eastAsia="Times New Roman" w:hAnsi="Gill Sans MT" w:cstheme="majorBidi"/>
      <w:b/>
      <w:color w:val="FFFFFF" w:themeColor="background1"/>
      <w:lang w:val="it-IT" w:eastAsia="it-IT"/>
    </w:rPr>
  </w:style>
  <w:style w:type="paragraph" w:styleId="Titolo2">
    <w:name w:val="heading 2"/>
    <w:basedOn w:val="Normale"/>
    <w:next w:val="Normale"/>
    <w:link w:val="Titolo2Carattere"/>
    <w:uiPriority w:val="9"/>
    <w:semiHidden/>
    <w:unhideWhenUsed/>
    <w:qFormat/>
    <w:rsid w:val="004B6525"/>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Titolo3">
    <w:name w:val="heading 3"/>
    <w:basedOn w:val="Normale"/>
    <w:next w:val="Normale"/>
    <w:link w:val="Titolo3Carattere"/>
    <w:uiPriority w:val="9"/>
    <w:semiHidden/>
    <w:unhideWhenUsed/>
    <w:qFormat/>
    <w:rsid w:val="004B652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olo4">
    <w:name w:val="heading 4"/>
    <w:basedOn w:val="Normale"/>
    <w:next w:val="Normale"/>
    <w:link w:val="Titolo4Carattere"/>
    <w:uiPriority w:val="9"/>
    <w:semiHidden/>
    <w:unhideWhenUsed/>
    <w:qFormat/>
    <w:rsid w:val="004B6525"/>
    <w:pPr>
      <w:keepNext/>
      <w:keepLines/>
      <w:spacing w:before="80" w:after="0"/>
      <w:outlineLvl w:val="3"/>
    </w:pPr>
    <w:rPr>
      <w:rFonts w:asciiTheme="majorHAnsi" w:eastAsiaTheme="majorEastAsia" w:hAnsiTheme="majorHAnsi" w:cstheme="majorBidi"/>
      <w:sz w:val="24"/>
      <w:szCs w:val="24"/>
    </w:rPr>
  </w:style>
  <w:style w:type="paragraph" w:styleId="Titolo5">
    <w:name w:val="heading 5"/>
    <w:basedOn w:val="Normale"/>
    <w:next w:val="Normale"/>
    <w:link w:val="Titolo5Carattere"/>
    <w:uiPriority w:val="9"/>
    <w:semiHidden/>
    <w:unhideWhenUsed/>
    <w:qFormat/>
    <w:rsid w:val="004B6525"/>
    <w:pPr>
      <w:keepNext/>
      <w:keepLines/>
      <w:spacing w:before="80" w:after="0"/>
      <w:outlineLvl w:val="4"/>
    </w:pPr>
    <w:rPr>
      <w:rFonts w:asciiTheme="majorHAnsi" w:eastAsiaTheme="majorEastAsia" w:hAnsiTheme="majorHAnsi" w:cstheme="majorBidi"/>
      <w:i/>
      <w:iCs/>
      <w:sz w:val="22"/>
      <w:szCs w:val="22"/>
    </w:rPr>
  </w:style>
  <w:style w:type="paragraph" w:styleId="Titolo6">
    <w:name w:val="heading 6"/>
    <w:basedOn w:val="Normale"/>
    <w:next w:val="Normale"/>
    <w:link w:val="Titolo6Carattere"/>
    <w:uiPriority w:val="9"/>
    <w:semiHidden/>
    <w:unhideWhenUsed/>
    <w:qFormat/>
    <w:rsid w:val="004B6525"/>
    <w:pPr>
      <w:keepNext/>
      <w:keepLines/>
      <w:spacing w:before="80" w:after="0"/>
      <w:outlineLvl w:val="5"/>
    </w:pPr>
    <w:rPr>
      <w:rFonts w:asciiTheme="majorHAnsi" w:eastAsiaTheme="majorEastAsia" w:hAnsiTheme="majorHAnsi" w:cstheme="majorBidi"/>
      <w:color w:val="595959" w:themeColor="text1" w:themeTint="A6"/>
    </w:rPr>
  </w:style>
  <w:style w:type="paragraph" w:styleId="Titolo7">
    <w:name w:val="heading 7"/>
    <w:basedOn w:val="Normale"/>
    <w:next w:val="Normale"/>
    <w:link w:val="Titolo7Carattere"/>
    <w:uiPriority w:val="9"/>
    <w:semiHidden/>
    <w:unhideWhenUsed/>
    <w:qFormat/>
    <w:rsid w:val="004B652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olo8">
    <w:name w:val="heading 8"/>
    <w:basedOn w:val="Normale"/>
    <w:next w:val="Normale"/>
    <w:link w:val="Titolo8Carattere"/>
    <w:uiPriority w:val="9"/>
    <w:semiHidden/>
    <w:unhideWhenUsed/>
    <w:qFormat/>
    <w:rsid w:val="004B652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olo9">
    <w:name w:val="heading 9"/>
    <w:basedOn w:val="Normale"/>
    <w:next w:val="Normale"/>
    <w:link w:val="Titolo9Carattere"/>
    <w:uiPriority w:val="9"/>
    <w:semiHidden/>
    <w:unhideWhenUsed/>
    <w:qFormat/>
    <w:rsid w:val="004B652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B6525"/>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oloCarattere">
    <w:name w:val="Titolo Carattere"/>
    <w:basedOn w:val="Carpredefinitoparagrafo"/>
    <w:link w:val="Titolo"/>
    <w:uiPriority w:val="10"/>
    <w:rsid w:val="004B6525"/>
    <w:rPr>
      <w:rFonts w:asciiTheme="majorHAnsi" w:eastAsiaTheme="majorEastAsia" w:hAnsiTheme="majorHAnsi" w:cstheme="majorBidi"/>
      <w:color w:val="90C226" w:themeColor="accent1"/>
      <w:spacing w:val="-7"/>
      <w:sz w:val="64"/>
      <w:szCs w:val="64"/>
    </w:rPr>
  </w:style>
  <w:style w:type="paragraph" w:styleId="Sottotitolo">
    <w:name w:val="Subtitle"/>
    <w:basedOn w:val="Normale"/>
    <w:next w:val="Normale"/>
    <w:link w:val="SottotitoloCarattere"/>
    <w:uiPriority w:val="11"/>
    <w:qFormat/>
    <w:rsid w:val="004B652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ottotitoloCarattere">
    <w:name w:val="Sottotitolo Carattere"/>
    <w:basedOn w:val="Carpredefinitoparagrafo"/>
    <w:link w:val="Sottotitolo"/>
    <w:uiPriority w:val="11"/>
    <w:rsid w:val="004B6525"/>
    <w:rPr>
      <w:rFonts w:asciiTheme="majorHAnsi" w:eastAsiaTheme="majorEastAsia" w:hAnsiTheme="majorHAnsi" w:cstheme="majorBidi"/>
      <w:color w:val="404040" w:themeColor="text1" w:themeTint="BF"/>
      <w:sz w:val="28"/>
      <w:szCs w:val="28"/>
    </w:rPr>
  </w:style>
  <w:style w:type="character" w:customStyle="1" w:styleId="Titolo1Carattere">
    <w:name w:val="Titolo 1 Carattere"/>
    <w:basedOn w:val="Carpredefinitoparagrafo"/>
    <w:link w:val="Titolo1"/>
    <w:uiPriority w:val="9"/>
    <w:rsid w:val="00920607"/>
    <w:rPr>
      <w:rFonts w:ascii="Gill Sans MT" w:eastAsia="Times New Roman" w:hAnsi="Gill Sans MT" w:cstheme="majorBidi"/>
      <w:b/>
      <w:color w:val="FFFFFF" w:themeColor="background1"/>
      <w:shd w:val="clear" w:color="auto" w:fill="AD4C12" w:themeFill="accent4" w:themeFillShade="BF"/>
      <w:lang w:val="it-IT" w:eastAsia="it-IT"/>
    </w:rPr>
  </w:style>
  <w:style w:type="character" w:customStyle="1" w:styleId="Titolo2Carattere">
    <w:name w:val="Titolo 2 Carattere"/>
    <w:basedOn w:val="Carpredefinitoparagrafo"/>
    <w:link w:val="Titolo2"/>
    <w:uiPriority w:val="9"/>
    <w:semiHidden/>
    <w:rsid w:val="004B6525"/>
    <w:rPr>
      <w:rFonts w:asciiTheme="majorHAnsi" w:eastAsiaTheme="majorEastAsia" w:hAnsiTheme="majorHAnsi" w:cstheme="majorBidi"/>
      <w:color w:val="90C226" w:themeColor="accent1"/>
      <w:sz w:val="28"/>
      <w:szCs w:val="28"/>
    </w:rPr>
  </w:style>
  <w:style w:type="character" w:customStyle="1" w:styleId="Titolo3Carattere">
    <w:name w:val="Titolo 3 Carattere"/>
    <w:basedOn w:val="Carpredefinitoparagrafo"/>
    <w:link w:val="Titolo3"/>
    <w:uiPriority w:val="9"/>
    <w:semiHidden/>
    <w:rsid w:val="004B6525"/>
    <w:rPr>
      <w:rFonts w:asciiTheme="majorHAnsi" w:eastAsiaTheme="majorEastAsia" w:hAnsiTheme="majorHAnsi" w:cstheme="majorBidi"/>
      <w:color w:val="404040" w:themeColor="text1" w:themeTint="BF"/>
      <w:sz w:val="26"/>
      <w:szCs w:val="26"/>
    </w:rPr>
  </w:style>
  <w:style w:type="character" w:customStyle="1" w:styleId="Titolo4Carattere">
    <w:name w:val="Titolo 4 Carattere"/>
    <w:basedOn w:val="Carpredefinitoparagrafo"/>
    <w:link w:val="Titolo4"/>
    <w:uiPriority w:val="9"/>
    <w:semiHidden/>
    <w:rsid w:val="004B6525"/>
    <w:rPr>
      <w:rFonts w:asciiTheme="majorHAnsi" w:eastAsiaTheme="majorEastAsia" w:hAnsiTheme="majorHAnsi" w:cstheme="majorBidi"/>
      <w:sz w:val="24"/>
      <w:szCs w:val="24"/>
    </w:rPr>
  </w:style>
  <w:style w:type="character" w:customStyle="1" w:styleId="Titolo5Carattere">
    <w:name w:val="Titolo 5 Carattere"/>
    <w:basedOn w:val="Carpredefinitoparagrafo"/>
    <w:link w:val="Titolo5"/>
    <w:uiPriority w:val="9"/>
    <w:semiHidden/>
    <w:rsid w:val="004B6525"/>
    <w:rPr>
      <w:rFonts w:asciiTheme="majorHAnsi" w:eastAsiaTheme="majorEastAsia" w:hAnsiTheme="majorHAnsi" w:cstheme="majorBidi"/>
      <w:i/>
      <w:iCs/>
      <w:sz w:val="22"/>
      <w:szCs w:val="22"/>
    </w:rPr>
  </w:style>
  <w:style w:type="character" w:customStyle="1" w:styleId="Titolo6Carattere">
    <w:name w:val="Titolo 6 Carattere"/>
    <w:basedOn w:val="Carpredefinitoparagrafo"/>
    <w:link w:val="Titolo6"/>
    <w:uiPriority w:val="9"/>
    <w:semiHidden/>
    <w:rsid w:val="004B6525"/>
    <w:rPr>
      <w:rFonts w:asciiTheme="majorHAnsi" w:eastAsiaTheme="majorEastAsia" w:hAnsiTheme="majorHAnsi" w:cstheme="majorBidi"/>
      <w:color w:val="595959" w:themeColor="text1" w:themeTint="A6"/>
    </w:rPr>
  </w:style>
  <w:style w:type="character" w:customStyle="1" w:styleId="Titolo7Carattere">
    <w:name w:val="Titolo 7 Carattere"/>
    <w:basedOn w:val="Carpredefinitoparagrafo"/>
    <w:link w:val="Titolo7"/>
    <w:uiPriority w:val="9"/>
    <w:semiHidden/>
    <w:rsid w:val="004B6525"/>
    <w:rPr>
      <w:rFonts w:asciiTheme="majorHAnsi" w:eastAsiaTheme="majorEastAsia" w:hAnsiTheme="majorHAnsi" w:cstheme="majorBidi"/>
      <w:i/>
      <w:iCs/>
      <w:color w:val="595959" w:themeColor="text1" w:themeTint="A6"/>
    </w:rPr>
  </w:style>
  <w:style w:type="character" w:customStyle="1" w:styleId="Titolo8Carattere">
    <w:name w:val="Titolo 8 Carattere"/>
    <w:basedOn w:val="Carpredefinitoparagrafo"/>
    <w:link w:val="Titolo8"/>
    <w:uiPriority w:val="9"/>
    <w:semiHidden/>
    <w:rsid w:val="004B6525"/>
    <w:rPr>
      <w:rFonts w:asciiTheme="majorHAnsi" w:eastAsiaTheme="majorEastAsia" w:hAnsiTheme="majorHAnsi" w:cstheme="majorBidi"/>
      <w:smallCaps/>
      <w:color w:val="595959" w:themeColor="text1" w:themeTint="A6"/>
    </w:rPr>
  </w:style>
  <w:style w:type="character" w:customStyle="1" w:styleId="Titolo9Carattere">
    <w:name w:val="Titolo 9 Carattere"/>
    <w:basedOn w:val="Carpredefinitoparagrafo"/>
    <w:link w:val="Titolo9"/>
    <w:uiPriority w:val="9"/>
    <w:semiHidden/>
    <w:rsid w:val="004B6525"/>
    <w:rPr>
      <w:rFonts w:asciiTheme="majorHAnsi" w:eastAsiaTheme="majorEastAsia" w:hAnsiTheme="majorHAnsi" w:cstheme="majorBidi"/>
      <w:i/>
      <w:iCs/>
      <w:smallCaps/>
      <w:color w:val="595959" w:themeColor="text1" w:themeTint="A6"/>
    </w:rPr>
  </w:style>
  <w:style w:type="character" w:styleId="Enfasidelicata">
    <w:name w:val="Subtle Emphasis"/>
    <w:basedOn w:val="Carpredefinitoparagrafo"/>
    <w:uiPriority w:val="19"/>
    <w:qFormat/>
    <w:rsid w:val="004B6525"/>
    <w:rPr>
      <w:i/>
      <w:iCs/>
      <w:color w:val="595959" w:themeColor="text1" w:themeTint="A6"/>
    </w:rPr>
  </w:style>
  <w:style w:type="character" w:styleId="Enfasicorsivo">
    <w:name w:val="Emphasis"/>
    <w:basedOn w:val="Carpredefinitoparagrafo"/>
    <w:uiPriority w:val="20"/>
    <w:qFormat/>
    <w:rsid w:val="004B6525"/>
    <w:rPr>
      <w:i/>
      <w:iCs/>
    </w:rPr>
  </w:style>
  <w:style w:type="character" w:styleId="Enfasiintensa">
    <w:name w:val="Intense Emphasis"/>
    <w:basedOn w:val="Carpredefinitoparagrafo"/>
    <w:uiPriority w:val="21"/>
    <w:qFormat/>
    <w:rsid w:val="004B6525"/>
    <w:rPr>
      <w:b/>
      <w:bCs/>
      <w:i/>
      <w:iCs/>
    </w:rPr>
  </w:style>
  <w:style w:type="character" w:styleId="Enfasigrassetto">
    <w:name w:val="Strong"/>
    <w:basedOn w:val="Carpredefinitoparagrafo"/>
    <w:uiPriority w:val="22"/>
    <w:qFormat/>
    <w:rsid w:val="004B6525"/>
    <w:rPr>
      <w:b/>
      <w:bCs/>
    </w:rPr>
  </w:style>
  <w:style w:type="paragraph" w:styleId="Citazione">
    <w:name w:val="Quote"/>
    <w:basedOn w:val="Normale"/>
    <w:next w:val="Normale"/>
    <w:link w:val="CitazioneCarattere"/>
    <w:uiPriority w:val="29"/>
    <w:qFormat/>
    <w:rsid w:val="004B6525"/>
    <w:pPr>
      <w:spacing w:before="240" w:after="240" w:line="252" w:lineRule="auto"/>
      <w:ind w:left="864" w:right="864"/>
      <w:jc w:val="center"/>
    </w:pPr>
    <w:rPr>
      <w:i/>
      <w:iCs/>
    </w:rPr>
  </w:style>
  <w:style w:type="character" w:customStyle="1" w:styleId="CitazioneCarattere">
    <w:name w:val="Citazione Carattere"/>
    <w:basedOn w:val="Carpredefinitoparagrafo"/>
    <w:link w:val="Citazione"/>
    <w:uiPriority w:val="29"/>
    <w:rsid w:val="004B6525"/>
    <w:rPr>
      <w:i/>
      <w:iCs/>
    </w:rPr>
  </w:style>
  <w:style w:type="paragraph" w:styleId="Citazioneintensa">
    <w:name w:val="Intense Quote"/>
    <w:basedOn w:val="Normale"/>
    <w:next w:val="Normale"/>
    <w:link w:val="CitazioneintensaCarattere"/>
    <w:uiPriority w:val="30"/>
    <w:qFormat/>
    <w:rsid w:val="004B6525"/>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itazioneintensaCarattere">
    <w:name w:val="Citazione intensa Carattere"/>
    <w:basedOn w:val="Carpredefinitoparagrafo"/>
    <w:link w:val="Citazioneintensa"/>
    <w:uiPriority w:val="30"/>
    <w:rsid w:val="004B6525"/>
    <w:rPr>
      <w:rFonts w:asciiTheme="majorHAnsi" w:eastAsiaTheme="majorEastAsia" w:hAnsiTheme="majorHAnsi" w:cstheme="majorBidi"/>
      <w:color w:val="90C226" w:themeColor="accent1"/>
      <w:sz w:val="28"/>
      <w:szCs w:val="28"/>
    </w:rPr>
  </w:style>
  <w:style w:type="character" w:styleId="Riferimentodelicato">
    <w:name w:val="Subtle Reference"/>
    <w:basedOn w:val="Carpredefinitoparagrafo"/>
    <w:uiPriority w:val="31"/>
    <w:qFormat/>
    <w:rsid w:val="004B6525"/>
    <w:rPr>
      <w:smallCaps/>
      <w:color w:val="404040" w:themeColor="text1" w:themeTint="BF"/>
    </w:rPr>
  </w:style>
  <w:style w:type="character" w:styleId="Riferimentointenso">
    <w:name w:val="Intense Reference"/>
    <w:basedOn w:val="Carpredefinitoparagrafo"/>
    <w:uiPriority w:val="32"/>
    <w:qFormat/>
    <w:rsid w:val="004B6525"/>
    <w:rPr>
      <w:b/>
      <w:bCs/>
      <w:smallCaps/>
      <w:u w:val="single"/>
    </w:rPr>
  </w:style>
  <w:style w:type="character" w:styleId="Titolodellibro">
    <w:name w:val="Book Title"/>
    <w:basedOn w:val="Carpredefinitoparagrafo"/>
    <w:uiPriority w:val="33"/>
    <w:qFormat/>
    <w:rsid w:val="004B6525"/>
    <w:rPr>
      <w:b/>
      <w:bCs/>
      <w:smallCaps/>
    </w:rPr>
  </w:style>
  <w:style w:type="paragraph" w:styleId="Didascalia">
    <w:name w:val="caption"/>
    <w:basedOn w:val="Normale"/>
    <w:next w:val="Normale"/>
    <w:uiPriority w:val="35"/>
    <w:semiHidden/>
    <w:unhideWhenUsed/>
    <w:qFormat/>
    <w:rsid w:val="004B6525"/>
    <w:pPr>
      <w:spacing w:line="240" w:lineRule="auto"/>
    </w:pPr>
    <w:rPr>
      <w:b/>
      <w:bCs/>
      <w:color w:val="404040" w:themeColor="text1" w:themeTint="BF"/>
    </w:rPr>
  </w:style>
  <w:style w:type="paragraph" w:styleId="Titolosommario">
    <w:name w:val="TOC Heading"/>
    <w:basedOn w:val="Titolo1"/>
    <w:next w:val="Normale"/>
    <w:uiPriority w:val="39"/>
    <w:semiHidden/>
    <w:unhideWhenUsed/>
    <w:qFormat/>
    <w:rsid w:val="004B6525"/>
    <w:pPr>
      <w:outlineLvl w:val="9"/>
    </w:pPr>
  </w:style>
  <w:style w:type="paragraph" w:styleId="Nessunaspaziatura">
    <w:name w:val="No Spacing"/>
    <w:uiPriority w:val="1"/>
    <w:qFormat/>
    <w:rsid w:val="004B6525"/>
    <w:pPr>
      <w:spacing w:after="0" w:line="240" w:lineRule="auto"/>
    </w:pPr>
  </w:style>
  <w:style w:type="paragraph" w:styleId="Paragrafoelenco">
    <w:name w:val="List Paragraph"/>
    <w:aliases w:val="Elenco num ARGEA"/>
    <w:basedOn w:val="Normale"/>
    <w:link w:val="ParagrafoelencoCarattere"/>
    <w:uiPriority w:val="34"/>
    <w:qFormat/>
    <w:rsid w:val="004B6525"/>
    <w:pPr>
      <w:ind w:left="720"/>
      <w:contextualSpacing/>
    </w:pPr>
  </w:style>
  <w:style w:type="paragraph" w:styleId="Intestazione">
    <w:name w:val="header"/>
    <w:basedOn w:val="Normale"/>
    <w:link w:val="IntestazioneCarattere"/>
    <w:uiPriority w:val="99"/>
    <w:unhideWhenUsed/>
    <w:rsid w:val="008442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4233"/>
  </w:style>
  <w:style w:type="paragraph" w:styleId="Pidipagina">
    <w:name w:val="footer"/>
    <w:basedOn w:val="Normale"/>
    <w:link w:val="PidipaginaCarattere"/>
    <w:uiPriority w:val="99"/>
    <w:unhideWhenUsed/>
    <w:rsid w:val="008442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4233"/>
  </w:style>
  <w:style w:type="table" w:styleId="Grigliatabella">
    <w:name w:val="Table Grid"/>
    <w:basedOn w:val="Tabellanormale"/>
    <w:uiPriority w:val="39"/>
    <w:rsid w:val="0014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ellanormale"/>
    <w:uiPriority w:val="49"/>
    <w:rsid w:val="001407D2"/>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paragraph" w:styleId="Corpodeltesto2">
    <w:name w:val="Body Text 2"/>
    <w:basedOn w:val="Normale"/>
    <w:link w:val="Corpodeltesto2Carattere"/>
    <w:semiHidden/>
    <w:rsid w:val="002F29E2"/>
    <w:pPr>
      <w:spacing w:after="0" w:line="240" w:lineRule="auto"/>
      <w:jc w:val="both"/>
    </w:pPr>
    <w:rPr>
      <w:rFonts w:ascii="Bookman Old Style" w:eastAsia="Times New Roman" w:hAnsi="Bookman Old Style" w:cs="Times New Roman"/>
      <w:color w:val="000080"/>
      <w:sz w:val="24"/>
      <w:szCs w:val="24"/>
      <w:lang w:val="it-IT" w:eastAsia="it-IT"/>
    </w:rPr>
  </w:style>
  <w:style w:type="character" w:customStyle="1" w:styleId="Corpodeltesto2Carattere">
    <w:name w:val="Corpo del testo 2 Carattere"/>
    <w:basedOn w:val="Carpredefinitoparagrafo"/>
    <w:link w:val="Corpodeltesto2"/>
    <w:semiHidden/>
    <w:rsid w:val="002F29E2"/>
    <w:rPr>
      <w:rFonts w:ascii="Bookman Old Style" w:eastAsia="Times New Roman" w:hAnsi="Bookman Old Style" w:cs="Times New Roman"/>
      <w:color w:val="000080"/>
      <w:sz w:val="24"/>
      <w:szCs w:val="24"/>
      <w:lang w:val="it-IT" w:eastAsia="it-IT"/>
    </w:rPr>
  </w:style>
  <w:style w:type="paragraph" w:styleId="NormaleWeb">
    <w:name w:val="Normal (Web)"/>
    <w:basedOn w:val="Normale"/>
    <w:uiPriority w:val="99"/>
    <w:unhideWhenUsed/>
    <w:rsid w:val="000E5B4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0E5B4C"/>
  </w:style>
  <w:style w:type="character" w:styleId="Collegamentoipertestuale">
    <w:name w:val="Hyperlink"/>
    <w:basedOn w:val="Carpredefinitoparagrafo"/>
    <w:uiPriority w:val="99"/>
    <w:semiHidden/>
    <w:unhideWhenUsed/>
    <w:rsid w:val="000E5B4C"/>
    <w:rPr>
      <w:color w:val="0000FF"/>
      <w:u w:val="single"/>
    </w:rPr>
  </w:style>
  <w:style w:type="character" w:customStyle="1" w:styleId="ParagrafoelencoCarattere">
    <w:name w:val="Paragrafo elenco Carattere"/>
    <w:aliases w:val="Elenco num ARGEA Carattere"/>
    <w:basedOn w:val="Carpredefinitoparagrafo"/>
    <w:link w:val="Paragrafoelenco"/>
    <w:rsid w:val="00480748"/>
  </w:style>
  <w:style w:type="paragraph" w:styleId="Testofumetto">
    <w:name w:val="Balloon Text"/>
    <w:basedOn w:val="Normale"/>
    <w:link w:val="TestofumettoCarattere"/>
    <w:uiPriority w:val="99"/>
    <w:semiHidden/>
    <w:unhideWhenUsed/>
    <w:rsid w:val="003C09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9BA"/>
    <w:rPr>
      <w:rFonts w:ascii="Tahoma" w:hAnsi="Tahoma" w:cs="Tahoma"/>
      <w:sz w:val="16"/>
      <w:szCs w:val="16"/>
    </w:rPr>
  </w:style>
  <w:style w:type="paragraph" w:customStyle="1" w:styleId="Default">
    <w:name w:val="Default"/>
    <w:rsid w:val="004F4B81"/>
    <w:pPr>
      <w:autoSpaceDE w:val="0"/>
      <w:autoSpaceDN w:val="0"/>
      <w:adjustRightInd w:val="0"/>
      <w:spacing w:after="0" w:line="240" w:lineRule="auto"/>
    </w:pPr>
    <w:rPr>
      <w:rFonts w:ascii="Arial" w:hAnsi="Arial" w:cs="Arial"/>
      <w:color w:val="000000"/>
      <w:sz w:val="24"/>
      <w:szCs w:val="24"/>
      <w:lang w:val="it-IT" w:eastAsia="it-IT"/>
    </w:rPr>
  </w:style>
  <w:style w:type="paragraph" w:styleId="Corpotesto">
    <w:name w:val="Body Text"/>
    <w:basedOn w:val="Normale"/>
    <w:link w:val="CorpotestoCarattere1"/>
    <w:uiPriority w:val="99"/>
    <w:unhideWhenUsed/>
    <w:rsid w:val="00AD152F"/>
    <w:pPr>
      <w:spacing w:line="276" w:lineRule="auto"/>
    </w:pPr>
    <w:rPr>
      <w:rFonts w:ascii="Calibri" w:eastAsia="Calibri" w:hAnsi="Calibri" w:cs="Times New Roman"/>
      <w:sz w:val="22"/>
      <w:szCs w:val="22"/>
      <w:lang w:val="it-IT" w:eastAsia="en-US"/>
    </w:rPr>
  </w:style>
  <w:style w:type="character" w:customStyle="1" w:styleId="CorpotestoCarattere">
    <w:name w:val="Corpo testo Carattere"/>
    <w:basedOn w:val="Carpredefinitoparagrafo"/>
    <w:uiPriority w:val="99"/>
    <w:semiHidden/>
    <w:rsid w:val="00AD152F"/>
  </w:style>
  <w:style w:type="character" w:customStyle="1" w:styleId="CorpotestoCarattere1">
    <w:name w:val="Corpo testo Carattere1"/>
    <w:basedOn w:val="Carpredefinitoparagrafo"/>
    <w:link w:val="Corpotesto"/>
    <w:uiPriority w:val="99"/>
    <w:rsid w:val="00AD152F"/>
    <w:rPr>
      <w:rFonts w:ascii="Calibri" w:eastAsia="Calibri" w:hAnsi="Calibri" w:cs="Times New Roman"/>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6525"/>
  </w:style>
  <w:style w:type="paragraph" w:styleId="Titolo1">
    <w:name w:val="heading 1"/>
    <w:basedOn w:val="Normale"/>
    <w:next w:val="Normale"/>
    <w:link w:val="Titolo1Carattere"/>
    <w:autoRedefine/>
    <w:uiPriority w:val="9"/>
    <w:qFormat/>
    <w:rsid w:val="00920607"/>
    <w:pPr>
      <w:keepNext/>
      <w:keepLines/>
      <w:shd w:val="clear" w:color="auto" w:fill="AD4C12" w:themeFill="accent4" w:themeFillShade="BF"/>
      <w:spacing w:after="0" w:line="240" w:lineRule="auto"/>
      <w:ind w:left="-142"/>
      <w:jc w:val="center"/>
      <w:outlineLvl w:val="0"/>
    </w:pPr>
    <w:rPr>
      <w:rFonts w:ascii="Gill Sans MT" w:eastAsia="Times New Roman" w:hAnsi="Gill Sans MT" w:cstheme="majorBidi"/>
      <w:b/>
      <w:color w:val="FFFFFF" w:themeColor="background1"/>
      <w:lang w:val="it-IT" w:eastAsia="it-IT"/>
    </w:rPr>
  </w:style>
  <w:style w:type="paragraph" w:styleId="Titolo2">
    <w:name w:val="heading 2"/>
    <w:basedOn w:val="Normale"/>
    <w:next w:val="Normale"/>
    <w:link w:val="Titolo2Carattere"/>
    <w:uiPriority w:val="9"/>
    <w:semiHidden/>
    <w:unhideWhenUsed/>
    <w:qFormat/>
    <w:rsid w:val="004B6525"/>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Titolo3">
    <w:name w:val="heading 3"/>
    <w:basedOn w:val="Normale"/>
    <w:next w:val="Normale"/>
    <w:link w:val="Titolo3Carattere"/>
    <w:uiPriority w:val="9"/>
    <w:semiHidden/>
    <w:unhideWhenUsed/>
    <w:qFormat/>
    <w:rsid w:val="004B652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olo4">
    <w:name w:val="heading 4"/>
    <w:basedOn w:val="Normale"/>
    <w:next w:val="Normale"/>
    <w:link w:val="Titolo4Carattere"/>
    <w:uiPriority w:val="9"/>
    <w:semiHidden/>
    <w:unhideWhenUsed/>
    <w:qFormat/>
    <w:rsid w:val="004B6525"/>
    <w:pPr>
      <w:keepNext/>
      <w:keepLines/>
      <w:spacing w:before="80" w:after="0"/>
      <w:outlineLvl w:val="3"/>
    </w:pPr>
    <w:rPr>
      <w:rFonts w:asciiTheme="majorHAnsi" w:eastAsiaTheme="majorEastAsia" w:hAnsiTheme="majorHAnsi" w:cstheme="majorBidi"/>
      <w:sz w:val="24"/>
      <w:szCs w:val="24"/>
    </w:rPr>
  </w:style>
  <w:style w:type="paragraph" w:styleId="Titolo5">
    <w:name w:val="heading 5"/>
    <w:basedOn w:val="Normale"/>
    <w:next w:val="Normale"/>
    <w:link w:val="Titolo5Carattere"/>
    <w:uiPriority w:val="9"/>
    <w:semiHidden/>
    <w:unhideWhenUsed/>
    <w:qFormat/>
    <w:rsid w:val="004B6525"/>
    <w:pPr>
      <w:keepNext/>
      <w:keepLines/>
      <w:spacing w:before="80" w:after="0"/>
      <w:outlineLvl w:val="4"/>
    </w:pPr>
    <w:rPr>
      <w:rFonts w:asciiTheme="majorHAnsi" w:eastAsiaTheme="majorEastAsia" w:hAnsiTheme="majorHAnsi" w:cstheme="majorBidi"/>
      <w:i/>
      <w:iCs/>
      <w:sz w:val="22"/>
      <w:szCs w:val="22"/>
    </w:rPr>
  </w:style>
  <w:style w:type="paragraph" w:styleId="Titolo6">
    <w:name w:val="heading 6"/>
    <w:basedOn w:val="Normale"/>
    <w:next w:val="Normale"/>
    <w:link w:val="Titolo6Carattere"/>
    <w:uiPriority w:val="9"/>
    <w:semiHidden/>
    <w:unhideWhenUsed/>
    <w:qFormat/>
    <w:rsid w:val="004B6525"/>
    <w:pPr>
      <w:keepNext/>
      <w:keepLines/>
      <w:spacing w:before="80" w:after="0"/>
      <w:outlineLvl w:val="5"/>
    </w:pPr>
    <w:rPr>
      <w:rFonts w:asciiTheme="majorHAnsi" w:eastAsiaTheme="majorEastAsia" w:hAnsiTheme="majorHAnsi" w:cstheme="majorBidi"/>
      <w:color w:val="595959" w:themeColor="text1" w:themeTint="A6"/>
    </w:rPr>
  </w:style>
  <w:style w:type="paragraph" w:styleId="Titolo7">
    <w:name w:val="heading 7"/>
    <w:basedOn w:val="Normale"/>
    <w:next w:val="Normale"/>
    <w:link w:val="Titolo7Carattere"/>
    <w:uiPriority w:val="9"/>
    <w:semiHidden/>
    <w:unhideWhenUsed/>
    <w:qFormat/>
    <w:rsid w:val="004B652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olo8">
    <w:name w:val="heading 8"/>
    <w:basedOn w:val="Normale"/>
    <w:next w:val="Normale"/>
    <w:link w:val="Titolo8Carattere"/>
    <w:uiPriority w:val="9"/>
    <w:semiHidden/>
    <w:unhideWhenUsed/>
    <w:qFormat/>
    <w:rsid w:val="004B652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olo9">
    <w:name w:val="heading 9"/>
    <w:basedOn w:val="Normale"/>
    <w:next w:val="Normale"/>
    <w:link w:val="Titolo9Carattere"/>
    <w:uiPriority w:val="9"/>
    <w:semiHidden/>
    <w:unhideWhenUsed/>
    <w:qFormat/>
    <w:rsid w:val="004B652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B6525"/>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oloCarattere">
    <w:name w:val="Titolo Carattere"/>
    <w:basedOn w:val="Carpredefinitoparagrafo"/>
    <w:link w:val="Titolo"/>
    <w:uiPriority w:val="10"/>
    <w:rsid w:val="004B6525"/>
    <w:rPr>
      <w:rFonts w:asciiTheme="majorHAnsi" w:eastAsiaTheme="majorEastAsia" w:hAnsiTheme="majorHAnsi" w:cstheme="majorBidi"/>
      <w:color w:val="90C226" w:themeColor="accent1"/>
      <w:spacing w:val="-7"/>
      <w:sz w:val="64"/>
      <w:szCs w:val="64"/>
    </w:rPr>
  </w:style>
  <w:style w:type="paragraph" w:styleId="Sottotitolo">
    <w:name w:val="Subtitle"/>
    <w:basedOn w:val="Normale"/>
    <w:next w:val="Normale"/>
    <w:link w:val="SottotitoloCarattere"/>
    <w:uiPriority w:val="11"/>
    <w:qFormat/>
    <w:rsid w:val="004B652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ottotitoloCarattere">
    <w:name w:val="Sottotitolo Carattere"/>
    <w:basedOn w:val="Carpredefinitoparagrafo"/>
    <w:link w:val="Sottotitolo"/>
    <w:uiPriority w:val="11"/>
    <w:rsid w:val="004B6525"/>
    <w:rPr>
      <w:rFonts w:asciiTheme="majorHAnsi" w:eastAsiaTheme="majorEastAsia" w:hAnsiTheme="majorHAnsi" w:cstheme="majorBidi"/>
      <w:color w:val="404040" w:themeColor="text1" w:themeTint="BF"/>
      <w:sz w:val="28"/>
      <w:szCs w:val="28"/>
    </w:rPr>
  </w:style>
  <w:style w:type="character" w:customStyle="1" w:styleId="Titolo1Carattere">
    <w:name w:val="Titolo 1 Carattere"/>
    <w:basedOn w:val="Carpredefinitoparagrafo"/>
    <w:link w:val="Titolo1"/>
    <w:uiPriority w:val="9"/>
    <w:rsid w:val="00920607"/>
    <w:rPr>
      <w:rFonts w:ascii="Gill Sans MT" w:eastAsia="Times New Roman" w:hAnsi="Gill Sans MT" w:cstheme="majorBidi"/>
      <w:b/>
      <w:color w:val="FFFFFF" w:themeColor="background1"/>
      <w:shd w:val="clear" w:color="auto" w:fill="AD4C12" w:themeFill="accent4" w:themeFillShade="BF"/>
      <w:lang w:val="it-IT" w:eastAsia="it-IT"/>
    </w:rPr>
  </w:style>
  <w:style w:type="character" w:customStyle="1" w:styleId="Titolo2Carattere">
    <w:name w:val="Titolo 2 Carattere"/>
    <w:basedOn w:val="Carpredefinitoparagrafo"/>
    <w:link w:val="Titolo2"/>
    <w:uiPriority w:val="9"/>
    <w:semiHidden/>
    <w:rsid w:val="004B6525"/>
    <w:rPr>
      <w:rFonts w:asciiTheme="majorHAnsi" w:eastAsiaTheme="majorEastAsia" w:hAnsiTheme="majorHAnsi" w:cstheme="majorBidi"/>
      <w:color w:val="90C226" w:themeColor="accent1"/>
      <w:sz w:val="28"/>
      <w:szCs w:val="28"/>
    </w:rPr>
  </w:style>
  <w:style w:type="character" w:customStyle="1" w:styleId="Titolo3Carattere">
    <w:name w:val="Titolo 3 Carattere"/>
    <w:basedOn w:val="Carpredefinitoparagrafo"/>
    <w:link w:val="Titolo3"/>
    <w:uiPriority w:val="9"/>
    <w:semiHidden/>
    <w:rsid w:val="004B6525"/>
    <w:rPr>
      <w:rFonts w:asciiTheme="majorHAnsi" w:eastAsiaTheme="majorEastAsia" w:hAnsiTheme="majorHAnsi" w:cstheme="majorBidi"/>
      <w:color w:val="404040" w:themeColor="text1" w:themeTint="BF"/>
      <w:sz w:val="26"/>
      <w:szCs w:val="26"/>
    </w:rPr>
  </w:style>
  <w:style w:type="character" w:customStyle="1" w:styleId="Titolo4Carattere">
    <w:name w:val="Titolo 4 Carattere"/>
    <w:basedOn w:val="Carpredefinitoparagrafo"/>
    <w:link w:val="Titolo4"/>
    <w:uiPriority w:val="9"/>
    <w:semiHidden/>
    <w:rsid w:val="004B6525"/>
    <w:rPr>
      <w:rFonts w:asciiTheme="majorHAnsi" w:eastAsiaTheme="majorEastAsia" w:hAnsiTheme="majorHAnsi" w:cstheme="majorBidi"/>
      <w:sz w:val="24"/>
      <w:szCs w:val="24"/>
    </w:rPr>
  </w:style>
  <w:style w:type="character" w:customStyle="1" w:styleId="Titolo5Carattere">
    <w:name w:val="Titolo 5 Carattere"/>
    <w:basedOn w:val="Carpredefinitoparagrafo"/>
    <w:link w:val="Titolo5"/>
    <w:uiPriority w:val="9"/>
    <w:semiHidden/>
    <w:rsid w:val="004B6525"/>
    <w:rPr>
      <w:rFonts w:asciiTheme="majorHAnsi" w:eastAsiaTheme="majorEastAsia" w:hAnsiTheme="majorHAnsi" w:cstheme="majorBidi"/>
      <w:i/>
      <w:iCs/>
      <w:sz w:val="22"/>
      <w:szCs w:val="22"/>
    </w:rPr>
  </w:style>
  <w:style w:type="character" w:customStyle="1" w:styleId="Titolo6Carattere">
    <w:name w:val="Titolo 6 Carattere"/>
    <w:basedOn w:val="Carpredefinitoparagrafo"/>
    <w:link w:val="Titolo6"/>
    <w:uiPriority w:val="9"/>
    <w:semiHidden/>
    <w:rsid w:val="004B6525"/>
    <w:rPr>
      <w:rFonts w:asciiTheme="majorHAnsi" w:eastAsiaTheme="majorEastAsia" w:hAnsiTheme="majorHAnsi" w:cstheme="majorBidi"/>
      <w:color w:val="595959" w:themeColor="text1" w:themeTint="A6"/>
    </w:rPr>
  </w:style>
  <w:style w:type="character" w:customStyle="1" w:styleId="Titolo7Carattere">
    <w:name w:val="Titolo 7 Carattere"/>
    <w:basedOn w:val="Carpredefinitoparagrafo"/>
    <w:link w:val="Titolo7"/>
    <w:uiPriority w:val="9"/>
    <w:semiHidden/>
    <w:rsid w:val="004B6525"/>
    <w:rPr>
      <w:rFonts w:asciiTheme="majorHAnsi" w:eastAsiaTheme="majorEastAsia" w:hAnsiTheme="majorHAnsi" w:cstheme="majorBidi"/>
      <w:i/>
      <w:iCs/>
      <w:color w:val="595959" w:themeColor="text1" w:themeTint="A6"/>
    </w:rPr>
  </w:style>
  <w:style w:type="character" w:customStyle="1" w:styleId="Titolo8Carattere">
    <w:name w:val="Titolo 8 Carattere"/>
    <w:basedOn w:val="Carpredefinitoparagrafo"/>
    <w:link w:val="Titolo8"/>
    <w:uiPriority w:val="9"/>
    <w:semiHidden/>
    <w:rsid w:val="004B6525"/>
    <w:rPr>
      <w:rFonts w:asciiTheme="majorHAnsi" w:eastAsiaTheme="majorEastAsia" w:hAnsiTheme="majorHAnsi" w:cstheme="majorBidi"/>
      <w:smallCaps/>
      <w:color w:val="595959" w:themeColor="text1" w:themeTint="A6"/>
    </w:rPr>
  </w:style>
  <w:style w:type="character" w:customStyle="1" w:styleId="Titolo9Carattere">
    <w:name w:val="Titolo 9 Carattere"/>
    <w:basedOn w:val="Carpredefinitoparagrafo"/>
    <w:link w:val="Titolo9"/>
    <w:uiPriority w:val="9"/>
    <w:semiHidden/>
    <w:rsid w:val="004B6525"/>
    <w:rPr>
      <w:rFonts w:asciiTheme="majorHAnsi" w:eastAsiaTheme="majorEastAsia" w:hAnsiTheme="majorHAnsi" w:cstheme="majorBidi"/>
      <w:i/>
      <w:iCs/>
      <w:smallCaps/>
      <w:color w:val="595959" w:themeColor="text1" w:themeTint="A6"/>
    </w:rPr>
  </w:style>
  <w:style w:type="character" w:styleId="Enfasidelicata">
    <w:name w:val="Subtle Emphasis"/>
    <w:basedOn w:val="Carpredefinitoparagrafo"/>
    <w:uiPriority w:val="19"/>
    <w:qFormat/>
    <w:rsid w:val="004B6525"/>
    <w:rPr>
      <w:i/>
      <w:iCs/>
      <w:color w:val="595959" w:themeColor="text1" w:themeTint="A6"/>
    </w:rPr>
  </w:style>
  <w:style w:type="character" w:styleId="Enfasicorsivo">
    <w:name w:val="Emphasis"/>
    <w:basedOn w:val="Carpredefinitoparagrafo"/>
    <w:uiPriority w:val="20"/>
    <w:qFormat/>
    <w:rsid w:val="004B6525"/>
    <w:rPr>
      <w:i/>
      <w:iCs/>
    </w:rPr>
  </w:style>
  <w:style w:type="character" w:styleId="Enfasiintensa">
    <w:name w:val="Intense Emphasis"/>
    <w:basedOn w:val="Carpredefinitoparagrafo"/>
    <w:uiPriority w:val="21"/>
    <w:qFormat/>
    <w:rsid w:val="004B6525"/>
    <w:rPr>
      <w:b/>
      <w:bCs/>
      <w:i/>
      <w:iCs/>
    </w:rPr>
  </w:style>
  <w:style w:type="character" w:styleId="Enfasigrassetto">
    <w:name w:val="Strong"/>
    <w:basedOn w:val="Carpredefinitoparagrafo"/>
    <w:uiPriority w:val="22"/>
    <w:qFormat/>
    <w:rsid w:val="004B6525"/>
    <w:rPr>
      <w:b/>
      <w:bCs/>
    </w:rPr>
  </w:style>
  <w:style w:type="paragraph" w:styleId="Citazione">
    <w:name w:val="Quote"/>
    <w:basedOn w:val="Normale"/>
    <w:next w:val="Normale"/>
    <w:link w:val="CitazioneCarattere"/>
    <w:uiPriority w:val="29"/>
    <w:qFormat/>
    <w:rsid w:val="004B6525"/>
    <w:pPr>
      <w:spacing w:before="240" w:after="240" w:line="252" w:lineRule="auto"/>
      <w:ind w:left="864" w:right="864"/>
      <w:jc w:val="center"/>
    </w:pPr>
    <w:rPr>
      <w:i/>
      <w:iCs/>
    </w:rPr>
  </w:style>
  <w:style w:type="character" w:customStyle="1" w:styleId="CitazioneCarattere">
    <w:name w:val="Citazione Carattere"/>
    <w:basedOn w:val="Carpredefinitoparagrafo"/>
    <w:link w:val="Citazione"/>
    <w:uiPriority w:val="29"/>
    <w:rsid w:val="004B6525"/>
    <w:rPr>
      <w:i/>
      <w:iCs/>
    </w:rPr>
  </w:style>
  <w:style w:type="paragraph" w:styleId="Citazioneintensa">
    <w:name w:val="Intense Quote"/>
    <w:basedOn w:val="Normale"/>
    <w:next w:val="Normale"/>
    <w:link w:val="CitazioneintensaCarattere"/>
    <w:uiPriority w:val="30"/>
    <w:qFormat/>
    <w:rsid w:val="004B6525"/>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itazioneintensaCarattere">
    <w:name w:val="Citazione intensa Carattere"/>
    <w:basedOn w:val="Carpredefinitoparagrafo"/>
    <w:link w:val="Citazioneintensa"/>
    <w:uiPriority w:val="30"/>
    <w:rsid w:val="004B6525"/>
    <w:rPr>
      <w:rFonts w:asciiTheme="majorHAnsi" w:eastAsiaTheme="majorEastAsia" w:hAnsiTheme="majorHAnsi" w:cstheme="majorBidi"/>
      <w:color w:val="90C226" w:themeColor="accent1"/>
      <w:sz w:val="28"/>
      <w:szCs w:val="28"/>
    </w:rPr>
  </w:style>
  <w:style w:type="character" w:styleId="Riferimentodelicato">
    <w:name w:val="Subtle Reference"/>
    <w:basedOn w:val="Carpredefinitoparagrafo"/>
    <w:uiPriority w:val="31"/>
    <w:qFormat/>
    <w:rsid w:val="004B6525"/>
    <w:rPr>
      <w:smallCaps/>
      <w:color w:val="404040" w:themeColor="text1" w:themeTint="BF"/>
    </w:rPr>
  </w:style>
  <w:style w:type="character" w:styleId="Riferimentointenso">
    <w:name w:val="Intense Reference"/>
    <w:basedOn w:val="Carpredefinitoparagrafo"/>
    <w:uiPriority w:val="32"/>
    <w:qFormat/>
    <w:rsid w:val="004B6525"/>
    <w:rPr>
      <w:b/>
      <w:bCs/>
      <w:smallCaps/>
      <w:u w:val="single"/>
    </w:rPr>
  </w:style>
  <w:style w:type="character" w:styleId="Titolodellibro">
    <w:name w:val="Book Title"/>
    <w:basedOn w:val="Carpredefinitoparagrafo"/>
    <w:uiPriority w:val="33"/>
    <w:qFormat/>
    <w:rsid w:val="004B6525"/>
    <w:rPr>
      <w:b/>
      <w:bCs/>
      <w:smallCaps/>
    </w:rPr>
  </w:style>
  <w:style w:type="paragraph" w:styleId="Didascalia">
    <w:name w:val="caption"/>
    <w:basedOn w:val="Normale"/>
    <w:next w:val="Normale"/>
    <w:uiPriority w:val="35"/>
    <w:semiHidden/>
    <w:unhideWhenUsed/>
    <w:qFormat/>
    <w:rsid w:val="004B6525"/>
    <w:pPr>
      <w:spacing w:line="240" w:lineRule="auto"/>
    </w:pPr>
    <w:rPr>
      <w:b/>
      <w:bCs/>
      <w:color w:val="404040" w:themeColor="text1" w:themeTint="BF"/>
    </w:rPr>
  </w:style>
  <w:style w:type="paragraph" w:styleId="Titolosommario">
    <w:name w:val="TOC Heading"/>
    <w:basedOn w:val="Titolo1"/>
    <w:next w:val="Normale"/>
    <w:uiPriority w:val="39"/>
    <w:semiHidden/>
    <w:unhideWhenUsed/>
    <w:qFormat/>
    <w:rsid w:val="004B6525"/>
    <w:pPr>
      <w:outlineLvl w:val="9"/>
    </w:pPr>
  </w:style>
  <w:style w:type="paragraph" w:styleId="Nessunaspaziatura">
    <w:name w:val="No Spacing"/>
    <w:uiPriority w:val="1"/>
    <w:qFormat/>
    <w:rsid w:val="004B6525"/>
    <w:pPr>
      <w:spacing w:after="0" w:line="240" w:lineRule="auto"/>
    </w:pPr>
  </w:style>
  <w:style w:type="paragraph" w:styleId="Paragrafoelenco">
    <w:name w:val="List Paragraph"/>
    <w:aliases w:val="Elenco num ARGEA"/>
    <w:basedOn w:val="Normale"/>
    <w:link w:val="ParagrafoelencoCarattere"/>
    <w:uiPriority w:val="34"/>
    <w:qFormat/>
    <w:rsid w:val="004B6525"/>
    <w:pPr>
      <w:ind w:left="720"/>
      <w:contextualSpacing/>
    </w:pPr>
  </w:style>
  <w:style w:type="paragraph" w:styleId="Intestazione">
    <w:name w:val="header"/>
    <w:basedOn w:val="Normale"/>
    <w:link w:val="IntestazioneCarattere"/>
    <w:uiPriority w:val="99"/>
    <w:unhideWhenUsed/>
    <w:rsid w:val="008442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4233"/>
  </w:style>
  <w:style w:type="paragraph" w:styleId="Pidipagina">
    <w:name w:val="footer"/>
    <w:basedOn w:val="Normale"/>
    <w:link w:val="PidipaginaCarattere"/>
    <w:uiPriority w:val="99"/>
    <w:unhideWhenUsed/>
    <w:rsid w:val="008442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4233"/>
  </w:style>
  <w:style w:type="table" w:styleId="Grigliatabella">
    <w:name w:val="Table Grid"/>
    <w:basedOn w:val="Tabellanormale"/>
    <w:uiPriority w:val="39"/>
    <w:rsid w:val="0014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ellanormale"/>
    <w:uiPriority w:val="49"/>
    <w:rsid w:val="001407D2"/>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paragraph" w:styleId="Corpodeltesto2">
    <w:name w:val="Body Text 2"/>
    <w:basedOn w:val="Normale"/>
    <w:link w:val="Corpodeltesto2Carattere"/>
    <w:semiHidden/>
    <w:rsid w:val="002F29E2"/>
    <w:pPr>
      <w:spacing w:after="0" w:line="240" w:lineRule="auto"/>
      <w:jc w:val="both"/>
    </w:pPr>
    <w:rPr>
      <w:rFonts w:ascii="Bookman Old Style" w:eastAsia="Times New Roman" w:hAnsi="Bookman Old Style" w:cs="Times New Roman"/>
      <w:color w:val="000080"/>
      <w:sz w:val="24"/>
      <w:szCs w:val="24"/>
      <w:lang w:val="it-IT" w:eastAsia="it-IT"/>
    </w:rPr>
  </w:style>
  <w:style w:type="character" w:customStyle="1" w:styleId="Corpodeltesto2Carattere">
    <w:name w:val="Corpo del testo 2 Carattere"/>
    <w:basedOn w:val="Carpredefinitoparagrafo"/>
    <w:link w:val="Corpodeltesto2"/>
    <w:semiHidden/>
    <w:rsid w:val="002F29E2"/>
    <w:rPr>
      <w:rFonts w:ascii="Bookman Old Style" w:eastAsia="Times New Roman" w:hAnsi="Bookman Old Style" w:cs="Times New Roman"/>
      <w:color w:val="000080"/>
      <w:sz w:val="24"/>
      <w:szCs w:val="24"/>
      <w:lang w:val="it-IT" w:eastAsia="it-IT"/>
    </w:rPr>
  </w:style>
  <w:style w:type="paragraph" w:styleId="NormaleWeb">
    <w:name w:val="Normal (Web)"/>
    <w:basedOn w:val="Normale"/>
    <w:uiPriority w:val="99"/>
    <w:unhideWhenUsed/>
    <w:rsid w:val="000E5B4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0E5B4C"/>
  </w:style>
  <w:style w:type="character" w:styleId="Collegamentoipertestuale">
    <w:name w:val="Hyperlink"/>
    <w:basedOn w:val="Carpredefinitoparagrafo"/>
    <w:uiPriority w:val="99"/>
    <w:semiHidden/>
    <w:unhideWhenUsed/>
    <w:rsid w:val="000E5B4C"/>
    <w:rPr>
      <w:color w:val="0000FF"/>
      <w:u w:val="single"/>
    </w:rPr>
  </w:style>
  <w:style w:type="character" w:customStyle="1" w:styleId="ParagrafoelencoCarattere">
    <w:name w:val="Paragrafo elenco Carattere"/>
    <w:aliases w:val="Elenco num ARGEA Carattere"/>
    <w:basedOn w:val="Carpredefinitoparagrafo"/>
    <w:link w:val="Paragrafoelenco"/>
    <w:rsid w:val="00480748"/>
  </w:style>
  <w:style w:type="paragraph" w:styleId="Testofumetto">
    <w:name w:val="Balloon Text"/>
    <w:basedOn w:val="Normale"/>
    <w:link w:val="TestofumettoCarattere"/>
    <w:uiPriority w:val="99"/>
    <w:semiHidden/>
    <w:unhideWhenUsed/>
    <w:rsid w:val="003C09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9BA"/>
    <w:rPr>
      <w:rFonts w:ascii="Tahoma" w:hAnsi="Tahoma" w:cs="Tahoma"/>
      <w:sz w:val="16"/>
      <w:szCs w:val="16"/>
    </w:rPr>
  </w:style>
  <w:style w:type="paragraph" w:customStyle="1" w:styleId="Default">
    <w:name w:val="Default"/>
    <w:rsid w:val="004F4B81"/>
    <w:pPr>
      <w:autoSpaceDE w:val="0"/>
      <w:autoSpaceDN w:val="0"/>
      <w:adjustRightInd w:val="0"/>
      <w:spacing w:after="0" w:line="240" w:lineRule="auto"/>
    </w:pPr>
    <w:rPr>
      <w:rFonts w:ascii="Arial" w:hAnsi="Arial" w:cs="Arial"/>
      <w:color w:val="000000"/>
      <w:sz w:val="24"/>
      <w:szCs w:val="24"/>
      <w:lang w:val="it-IT" w:eastAsia="it-IT"/>
    </w:rPr>
  </w:style>
  <w:style w:type="paragraph" w:styleId="Corpotesto">
    <w:name w:val="Body Text"/>
    <w:basedOn w:val="Normale"/>
    <w:link w:val="CorpotestoCarattere1"/>
    <w:uiPriority w:val="99"/>
    <w:unhideWhenUsed/>
    <w:rsid w:val="00AD152F"/>
    <w:pPr>
      <w:spacing w:line="276" w:lineRule="auto"/>
    </w:pPr>
    <w:rPr>
      <w:rFonts w:ascii="Calibri" w:eastAsia="Calibri" w:hAnsi="Calibri" w:cs="Times New Roman"/>
      <w:sz w:val="22"/>
      <w:szCs w:val="22"/>
      <w:lang w:val="it-IT" w:eastAsia="en-US"/>
    </w:rPr>
  </w:style>
  <w:style w:type="character" w:customStyle="1" w:styleId="CorpotestoCarattere">
    <w:name w:val="Corpo testo Carattere"/>
    <w:basedOn w:val="Carpredefinitoparagrafo"/>
    <w:uiPriority w:val="99"/>
    <w:semiHidden/>
    <w:rsid w:val="00AD152F"/>
  </w:style>
  <w:style w:type="character" w:customStyle="1" w:styleId="CorpotestoCarattere1">
    <w:name w:val="Corpo testo Carattere1"/>
    <w:basedOn w:val="Carpredefinitoparagrafo"/>
    <w:link w:val="Corpotesto"/>
    <w:uiPriority w:val="99"/>
    <w:rsid w:val="00AD152F"/>
    <w:rPr>
      <w:rFonts w:ascii="Calibri" w:eastAsia="Calibri" w:hAnsi="Calibri" w:cs="Times New Roman"/>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9917">
      <w:bodyDiv w:val="1"/>
      <w:marLeft w:val="0"/>
      <w:marRight w:val="0"/>
      <w:marTop w:val="0"/>
      <w:marBottom w:val="0"/>
      <w:divBdr>
        <w:top w:val="none" w:sz="0" w:space="0" w:color="auto"/>
        <w:left w:val="none" w:sz="0" w:space="0" w:color="auto"/>
        <w:bottom w:val="none" w:sz="0" w:space="0" w:color="auto"/>
        <w:right w:val="none" w:sz="0" w:space="0" w:color="auto"/>
      </w:divBdr>
    </w:div>
    <w:div w:id="1053117093">
      <w:bodyDiv w:val="1"/>
      <w:marLeft w:val="0"/>
      <w:marRight w:val="0"/>
      <w:marTop w:val="0"/>
      <w:marBottom w:val="0"/>
      <w:divBdr>
        <w:top w:val="none" w:sz="0" w:space="0" w:color="auto"/>
        <w:left w:val="none" w:sz="0" w:space="0" w:color="auto"/>
        <w:bottom w:val="none" w:sz="0" w:space="0" w:color="auto"/>
        <w:right w:val="none" w:sz="0" w:space="0" w:color="auto"/>
      </w:divBdr>
    </w:div>
    <w:div w:id="1174763606">
      <w:bodyDiv w:val="1"/>
      <w:marLeft w:val="0"/>
      <w:marRight w:val="0"/>
      <w:marTop w:val="0"/>
      <w:marBottom w:val="0"/>
      <w:divBdr>
        <w:top w:val="none" w:sz="0" w:space="0" w:color="auto"/>
        <w:left w:val="none" w:sz="0" w:space="0" w:color="auto"/>
        <w:bottom w:val="none" w:sz="0" w:space="0" w:color="auto"/>
        <w:right w:val="none" w:sz="0" w:space="0" w:color="auto"/>
      </w:divBdr>
    </w:div>
    <w:div w:id="1537503401">
      <w:bodyDiv w:val="1"/>
      <w:marLeft w:val="0"/>
      <w:marRight w:val="0"/>
      <w:marTop w:val="0"/>
      <w:marBottom w:val="0"/>
      <w:divBdr>
        <w:top w:val="none" w:sz="0" w:space="0" w:color="auto"/>
        <w:left w:val="none" w:sz="0" w:space="0" w:color="auto"/>
        <w:bottom w:val="none" w:sz="0" w:space="0" w:color="auto"/>
        <w:right w:val="none" w:sz="0" w:space="0" w:color="auto"/>
      </w:divBdr>
    </w:div>
    <w:div w:id="1779712517">
      <w:bodyDiv w:val="1"/>
      <w:marLeft w:val="0"/>
      <w:marRight w:val="0"/>
      <w:marTop w:val="0"/>
      <w:marBottom w:val="0"/>
      <w:divBdr>
        <w:top w:val="none" w:sz="0" w:space="0" w:color="auto"/>
        <w:left w:val="none" w:sz="0" w:space="0" w:color="auto"/>
        <w:bottom w:val="none" w:sz="0" w:space="0" w:color="auto"/>
        <w:right w:val="none" w:sz="0" w:space="0" w:color="auto"/>
      </w:divBdr>
    </w:div>
    <w:div w:id="180395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ia\AppData\Roaming\Microsoft\Templates\Modello%20Faccia%20(vuoto).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0782FD93-F54E-48BA-BF46-F7BB8270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Faccia (vuoto)</Template>
  <TotalTime>352</TotalTime>
  <Pages>19</Pages>
  <Words>9076</Words>
  <Characters>51735</Characters>
  <Application>Microsoft Office Word</Application>
  <DocSecurity>0</DocSecurity>
  <Lines>431</Lines>
  <Paragraphs>121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Calì</dc:creator>
  <cp:lastModifiedBy>Pst03ClesRegLazio</cp:lastModifiedBy>
  <cp:revision>76</cp:revision>
  <cp:lastPrinted>2016-09-16T08:16:00Z</cp:lastPrinted>
  <dcterms:created xsi:type="dcterms:W3CDTF">2016-09-15T18:01:00Z</dcterms:created>
  <dcterms:modified xsi:type="dcterms:W3CDTF">2016-09-21T08:58:00Z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